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221D8" w14:textId="77777777" w:rsidR="00B77D10" w:rsidRPr="00B9287C" w:rsidRDefault="00B77D10" w:rsidP="00B77D10">
      <w:pPr>
        <w:pBdr>
          <w:top w:val="single" w:sz="4" w:space="1" w:color="auto"/>
          <w:left w:val="single" w:sz="4" w:space="0" w:color="auto"/>
          <w:bottom w:val="single" w:sz="4" w:space="1" w:color="auto"/>
          <w:right w:val="single" w:sz="4" w:space="4" w:color="auto"/>
        </w:pBdr>
        <w:spacing w:after="0" w:line="240" w:lineRule="auto"/>
        <w:jc w:val="center"/>
        <w:rPr>
          <w:b/>
          <w:bCs/>
          <w:sz w:val="10"/>
          <w:szCs w:val="10"/>
        </w:rPr>
      </w:pPr>
    </w:p>
    <w:p w14:paraId="78742837" w14:textId="19B1843B" w:rsidR="007B1830" w:rsidRPr="00307023" w:rsidRDefault="1E7F865D" w:rsidP="00B77D10">
      <w:pPr>
        <w:pBdr>
          <w:top w:val="single" w:sz="4" w:space="1" w:color="auto"/>
          <w:left w:val="single" w:sz="4" w:space="0" w:color="auto"/>
          <w:bottom w:val="single" w:sz="4" w:space="1" w:color="auto"/>
          <w:right w:val="single" w:sz="4" w:space="4" w:color="auto"/>
        </w:pBdr>
        <w:spacing w:after="0" w:line="240" w:lineRule="auto"/>
        <w:jc w:val="center"/>
        <w:rPr>
          <w:rFonts w:ascii="Verdana" w:hAnsi="Verdana"/>
          <w:b/>
          <w:bCs/>
          <w:color w:val="002060"/>
          <w:sz w:val="28"/>
          <w:szCs w:val="28"/>
        </w:rPr>
      </w:pPr>
      <w:r w:rsidRPr="00307023">
        <w:rPr>
          <w:rFonts w:ascii="Verdana" w:hAnsi="Verdana"/>
          <w:b/>
          <w:bCs/>
          <w:color w:val="002060"/>
          <w:sz w:val="28"/>
          <w:szCs w:val="28"/>
        </w:rPr>
        <w:t>Règlement intérieur de la Caisse Locale d’Entraide (CLE)</w:t>
      </w:r>
    </w:p>
    <w:p w14:paraId="32AE41FB" w14:textId="77777777" w:rsidR="00127CBF" w:rsidRPr="00307023" w:rsidRDefault="00127CBF" w:rsidP="00B77D10">
      <w:pPr>
        <w:pBdr>
          <w:top w:val="single" w:sz="4" w:space="1" w:color="auto"/>
          <w:left w:val="single" w:sz="4" w:space="0" w:color="auto"/>
          <w:bottom w:val="single" w:sz="4" w:space="1" w:color="auto"/>
          <w:right w:val="single" w:sz="4" w:space="4" w:color="auto"/>
        </w:pBdr>
        <w:spacing w:after="0" w:line="240" w:lineRule="auto"/>
        <w:jc w:val="center"/>
        <w:rPr>
          <w:rFonts w:ascii="Verdana" w:hAnsi="Verdana"/>
          <w:b/>
          <w:bCs/>
          <w:sz w:val="10"/>
          <w:szCs w:val="10"/>
        </w:rPr>
      </w:pPr>
    </w:p>
    <w:p w14:paraId="1E01B7D3" w14:textId="77777777" w:rsidR="00B77D10" w:rsidRDefault="00B77D10" w:rsidP="00307023">
      <w:pPr>
        <w:spacing w:after="0" w:line="240" w:lineRule="auto"/>
        <w:jc w:val="both"/>
        <w:rPr>
          <w:rFonts w:ascii="Verdana" w:hAnsi="Verdana"/>
          <w:b/>
          <w:color w:val="002060"/>
          <w:u w:val="single"/>
        </w:rPr>
      </w:pPr>
    </w:p>
    <w:p w14:paraId="6BB4122F" w14:textId="77777777" w:rsidR="00B77D10" w:rsidRDefault="00B77D10" w:rsidP="00307023">
      <w:pPr>
        <w:spacing w:after="0" w:line="240" w:lineRule="auto"/>
        <w:jc w:val="both"/>
        <w:rPr>
          <w:rFonts w:ascii="Verdana" w:hAnsi="Verdana"/>
          <w:b/>
          <w:color w:val="002060"/>
          <w:u w:val="single"/>
        </w:rPr>
      </w:pPr>
    </w:p>
    <w:p w14:paraId="692998A7" w14:textId="42F5D333" w:rsidR="0089097B" w:rsidRPr="00307023" w:rsidRDefault="0089097B" w:rsidP="00307023">
      <w:pPr>
        <w:spacing w:after="0" w:line="240" w:lineRule="auto"/>
        <w:jc w:val="both"/>
        <w:rPr>
          <w:rFonts w:ascii="Verdana" w:hAnsi="Verdana"/>
          <w:b/>
          <w:color w:val="002060"/>
          <w:u w:val="single"/>
        </w:rPr>
      </w:pPr>
      <w:r w:rsidRPr="00307023">
        <w:rPr>
          <w:rFonts w:ascii="Verdana" w:hAnsi="Verdana"/>
          <w:b/>
          <w:color w:val="002060"/>
          <w:u w:val="single"/>
        </w:rPr>
        <w:t>Préambule</w:t>
      </w:r>
    </w:p>
    <w:p w14:paraId="4F656050" w14:textId="77777777" w:rsidR="00343EB3" w:rsidRPr="00307023" w:rsidRDefault="00343EB3" w:rsidP="00307023">
      <w:pPr>
        <w:spacing w:after="0" w:line="240" w:lineRule="auto"/>
        <w:jc w:val="both"/>
        <w:rPr>
          <w:rFonts w:ascii="Verdana" w:hAnsi="Verdana"/>
          <w:b/>
          <w:u w:val="single"/>
        </w:rPr>
      </w:pPr>
    </w:p>
    <w:p w14:paraId="737F95EC" w14:textId="00A76551" w:rsidR="00343EB3" w:rsidRDefault="0089097B" w:rsidP="00307023">
      <w:pPr>
        <w:spacing w:after="0" w:line="240" w:lineRule="auto"/>
        <w:jc w:val="both"/>
        <w:rPr>
          <w:rFonts w:ascii="Verdana" w:hAnsi="Verdana"/>
        </w:rPr>
      </w:pPr>
      <w:r w:rsidRPr="00307023">
        <w:rPr>
          <w:rFonts w:ascii="Verdana" w:hAnsi="Verdana"/>
        </w:rPr>
        <w:t>Les C</w:t>
      </w:r>
      <w:r w:rsidR="002C71E1" w:rsidRPr="00307023">
        <w:rPr>
          <w:rFonts w:ascii="Verdana" w:hAnsi="Verdana"/>
        </w:rPr>
        <w:t xml:space="preserve">aisses </w:t>
      </w:r>
      <w:r w:rsidR="28376141" w:rsidRPr="00307023">
        <w:rPr>
          <w:rFonts w:ascii="Verdana" w:hAnsi="Verdana"/>
        </w:rPr>
        <w:t>Locales d’Entraide</w:t>
      </w:r>
      <w:r w:rsidR="00940FF2" w:rsidRPr="00307023">
        <w:rPr>
          <w:rFonts w:ascii="Verdana" w:hAnsi="Verdana"/>
        </w:rPr>
        <w:t xml:space="preserve"> (CLE)</w:t>
      </w:r>
      <w:r w:rsidR="002C71E1" w:rsidRPr="00307023">
        <w:rPr>
          <w:rFonts w:ascii="Verdana" w:hAnsi="Verdana"/>
        </w:rPr>
        <w:t xml:space="preserve"> </w:t>
      </w:r>
      <w:r w:rsidR="00940FF2" w:rsidRPr="00307023">
        <w:rPr>
          <w:rFonts w:ascii="Verdana" w:hAnsi="Verdana"/>
        </w:rPr>
        <w:t>du diocèse de Rennes</w:t>
      </w:r>
      <w:r w:rsidRPr="00307023">
        <w:rPr>
          <w:rFonts w:ascii="Verdana" w:hAnsi="Verdana"/>
        </w:rPr>
        <w:t xml:space="preserve"> reconnaissent </w:t>
      </w:r>
      <w:r w:rsidR="002C71E1" w:rsidRPr="00307023">
        <w:rPr>
          <w:rFonts w:ascii="Verdana" w:hAnsi="Verdana"/>
        </w:rPr>
        <w:t>appartenir au réseau de l’Enseignement Catholique d</w:t>
      </w:r>
      <w:r w:rsidR="00940FF2" w:rsidRPr="00307023">
        <w:rPr>
          <w:rFonts w:ascii="Verdana" w:hAnsi="Verdana"/>
        </w:rPr>
        <w:t>e ce même</w:t>
      </w:r>
      <w:r w:rsidR="002C71E1" w:rsidRPr="00307023">
        <w:rPr>
          <w:rFonts w:ascii="Verdana" w:hAnsi="Verdana"/>
        </w:rPr>
        <w:t xml:space="preserve"> diocèse. Elles obéissent au statut de l’Enseignement Catholique en France de 2013, aux directives et aux textes nationaux, régionaux et diocésains sur l’immobilier, la solidarité et la propriété qui fondent notamment l’organisation de la solidarité et l’organisation de l’immobilier dans le diocèse de R</w:t>
      </w:r>
      <w:r w:rsidR="00954F06" w:rsidRPr="00307023">
        <w:rPr>
          <w:rFonts w:ascii="Verdana" w:hAnsi="Verdana"/>
        </w:rPr>
        <w:t>ennes</w:t>
      </w:r>
      <w:r w:rsidR="002C71E1" w:rsidRPr="00307023">
        <w:rPr>
          <w:rFonts w:ascii="Verdana" w:hAnsi="Verdana"/>
        </w:rPr>
        <w:t>.</w:t>
      </w:r>
    </w:p>
    <w:p w14:paraId="7485C879" w14:textId="77777777" w:rsidR="00307023" w:rsidRPr="00307023" w:rsidRDefault="00307023" w:rsidP="00307023">
      <w:pPr>
        <w:spacing w:after="0" w:line="240" w:lineRule="auto"/>
        <w:jc w:val="both"/>
        <w:rPr>
          <w:rFonts w:ascii="Verdana" w:hAnsi="Verdana"/>
        </w:rPr>
      </w:pPr>
    </w:p>
    <w:p w14:paraId="028F920B" w14:textId="77777777" w:rsidR="002C71E1" w:rsidRPr="00307023" w:rsidRDefault="002C71E1" w:rsidP="00307023">
      <w:pPr>
        <w:pStyle w:val="Paragraphedeliste"/>
        <w:numPr>
          <w:ilvl w:val="0"/>
          <w:numId w:val="3"/>
        </w:numPr>
        <w:spacing w:after="0" w:line="240" w:lineRule="auto"/>
        <w:jc w:val="both"/>
        <w:rPr>
          <w:rFonts w:ascii="Verdana" w:hAnsi="Verdana"/>
        </w:rPr>
      </w:pPr>
      <w:r w:rsidRPr="00307023">
        <w:rPr>
          <w:rFonts w:ascii="Verdana" w:hAnsi="Verdana"/>
        </w:rPr>
        <w:t>Textes sur l’immobilier </w:t>
      </w:r>
    </w:p>
    <w:p w14:paraId="58E25C6D" w14:textId="77777777" w:rsidR="002C71E1" w:rsidRPr="00307023" w:rsidRDefault="002C71E1" w:rsidP="00307023">
      <w:pPr>
        <w:pStyle w:val="Paragraphedeliste"/>
        <w:numPr>
          <w:ilvl w:val="0"/>
          <w:numId w:val="3"/>
        </w:numPr>
        <w:spacing w:after="0" w:line="240" w:lineRule="auto"/>
        <w:jc w:val="both"/>
        <w:rPr>
          <w:rFonts w:ascii="Verdana" w:hAnsi="Verdana"/>
        </w:rPr>
      </w:pPr>
      <w:r w:rsidRPr="00307023">
        <w:rPr>
          <w:rFonts w:ascii="Verdana" w:hAnsi="Verdana"/>
        </w:rPr>
        <w:t>Textes sur la solidarité </w:t>
      </w:r>
    </w:p>
    <w:p w14:paraId="7F00B6C9" w14:textId="30E95F2B" w:rsidR="002C71E1" w:rsidRPr="00307023" w:rsidRDefault="002C71E1" w:rsidP="00307023">
      <w:pPr>
        <w:pStyle w:val="Paragraphedeliste"/>
        <w:numPr>
          <w:ilvl w:val="0"/>
          <w:numId w:val="3"/>
        </w:numPr>
        <w:spacing w:after="0" w:line="240" w:lineRule="auto"/>
        <w:jc w:val="both"/>
        <w:rPr>
          <w:rFonts w:ascii="Verdana" w:hAnsi="Verdana"/>
        </w:rPr>
      </w:pPr>
      <w:r w:rsidRPr="00307023">
        <w:rPr>
          <w:rFonts w:ascii="Verdana" w:hAnsi="Verdana"/>
        </w:rPr>
        <w:t>Textes sur la propriété</w:t>
      </w:r>
    </w:p>
    <w:p w14:paraId="150FD094" w14:textId="77777777" w:rsidR="00343EB3" w:rsidRPr="00307023" w:rsidRDefault="00343EB3" w:rsidP="00307023">
      <w:pPr>
        <w:pStyle w:val="Paragraphedeliste"/>
        <w:spacing w:after="0" w:line="240" w:lineRule="auto"/>
        <w:ind w:left="360"/>
        <w:jc w:val="both"/>
        <w:rPr>
          <w:rFonts w:ascii="Verdana" w:hAnsi="Verdana"/>
        </w:rPr>
      </w:pPr>
    </w:p>
    <w:p w14:paraId="59713128" w14:textId="77777777" w:rsidR="002C71E1" w:rsidRPr="00307023" w:rsidRDefault="002C71E1" w:rsidP="00307023">
      <w:pPr>
        <w:pStyle w:val="Paragraphedeliste"/>
        <w:spacing w:after="0" w:line="240" w:lineRule="auto"/>
        <w:jc w:val="both"/>
        <w:rPr>
          <w:rFonts w:ascii="Verdana" w:hAnsi="Verdana"/>
        </w:rPr>
      </w:pPr>
    </w:p>
    <w:p w14:paraId="1A34DAFA" w14:textId="4323FE34" w:rsidR="002C71E1" w:rsidRPr="00307023" w:rsidRDefault="002C71E1" w:rsidP="00307023">
      <w:pPr>
        <w:spacing w:after="0" w:line="240" w:lineRule="auto"/>
        <w:jc w:val="both"/>
        <w:rPr>
          <w:rFonts w:ascii="Verdana" w:hAnsi="Verdana"/>
        </w:rPr>
      </w:pPr>
      <w:r w:rsidRPr="00307023">
        <w:rPr>
          <w:rFonts w:ascii="Verdana" w:hAnsi="Verdana"/>
        </w:rPr>
        <w:t>L</w:t>
      </w:r>
      <w:r w:rsidR="00940FF2" w:rsidRPr="00307023">
        <w:rPr>
          <w:rFonts w:ascii="Verdana" w:hAnsi="Verdana"/>
        </w:rPr>
        <w:t xml:space="preserve">es établissements </w:t>
      </w:r>
      <w:r w:rsidR="00954F06" w:rsidRPr="00307023">
        <w:rPr>
          <w:rFonts w:ascii="Verdana" w:hAnsi="Verdana"/>
        </w:rPr>
        <w:t>du réseau de l’Enseignement catholique du diocèse de Rennes r</w:t>
      </w:r>
      <w:r w:rsidRPr="00307023">
        <w:rPr>
          <w:rFonts w:ascii="Verdana" w:hAnsi="Verdana"/>
        </w:rPr>
        <w:t>econna</w:t>
      </w:r>
      <w:r w:rsidR="00954F06" w:rsidRPr="00307023">
        <w:rPr>
          <w:rFonts w:ascii="Verdana" w:hAnsi="Verdana"/>
        </w:rPr>
        <w:t xml:space="preserve">issent également </w:t>
      </w:r>
      <w:r w:rsidRPr="00307023">
        <w:rPr>
          <w:rFonts w:ascii="Verdana" w:hAnsi="Verdana"/>
        </w:rPr>
        <w:t>l</w:t>
      </w:r>
      <w:r w:rsidR="00EA5828" w:rsidRPr="00307023">
        <w:rPr>
          <w:rFonts w:ascii="Verdana" w:hAnsi="Verdana"/>
        </w:rPr>
        <w:t xml:space="preserve">eur appartenance </w:t>
      </w:r>
      <w:r w:rsidRPr="00307023">
        <w:rPr>
          <w:rFonts w:ascii="Verdana" w:hAnsi="Verdana"/>
        </w:rPr>
        <w:t>au réseau de l’Enseignement Catholique du diocèse de Rennes</w:t>
      </w:r>
      <w:r w:rsidR="00EA5828" w:rsidRPr="00307023">
        <w:rPr>
          <w:rFonts w:ascii="Verdana" w:hAnsi="Verdana"/>
        </w:rPr>
        <w:t xml:space="preserve"> et obéissent également aux m</w:t>
      </w:r>
      <w:r w:rsidR="007C2411" w:rsidRPr="00307023">
        <w:rPr>
          <w:rFonts w:ascii="Verdana" w:hAnsi="Verdana"/>
        </w:rPr>
        <w:t>êmes textes ci-dessus évoqués.</w:t>
      </w:r>
    </w:p>
    <w:p w14:paraId="0D4B54CB" w14:textId="77777777" w:rsidR="00343EB3" w:rsidRPr="00307023" w:rsidRDefault="00343EB3" w:rsidP="00307023">
      <w:pPr>
        <w:spacing w:after="0" w:line="240" w:lineRule="auto"/>
        <w:jc w:val="both"/>
        <w:rPr>
          <w:rFonts w:ascii="Verdana" w:hAnsi="Verdana"/>
        </w:rPr>
      </w:pPr>
    </w:p>
    <w:p w14:paraId="29163921" w14:textId="4FF5FBBF" w:rsidR="00475BD5" w:rsidRPr="00307023" w:rsidRDefault="00475BD5" w:rsidP="00307023">
      <w:pPr>
        <w:spacing w:after="0" w:line="240" w:lineRule="auto"/>
        <w:jc w:val="both"/>
        <w:rPr>
          <w:rFonts w:ascii="Verdana" w:hAnsi="Verdana"/>
        </w:rPr>
      </w:pPr>
      <w:r w:rsidRPr="00307023">
        <w:rPr>
          <w:rFonts w:ascii="Verdana" w:hAnsi="Verdana"/>
        </w:rPr>
        <w:t>Il est ici précisé que seules l’appartenance au réseau de l’Enseignement Catholique et la mise en œuvre de la politique de solidarité du diocèse de Rennes, en vue de soutenir et développer à travers l’immobilier l’œuvre de l’enseignement Catholique sur le diocèse de Rennes, justifient l’organisation des conventions et des flux qui seront</w:t>
      </w:r>
      <w:r w:rsidR="00803974" w:rsidRPr="00307023">
        <w:rPr>
          <w:rFonts w:ascii="Verdana" w:hAnsi="Verdana"/>
        </w:rPr>
        <w:t xml:space="preserve"> exprimés entre les CLE et les OGEC des établissements scolaires du secteur de la CLE c</w:t>
      </w:r>
      <w:r w:rsidR="009605CE" w:rsidRPr="00307023">
        <w:rPr>
          <w:rFonts w:ascii="Verdana" w:hAnsi="Verdana"/>
        </w:rPr>
        <w:t>oncernée</w:t>
      </w:r>
      <w:r w:rsidRPr="00307023">
        <w:rPr>
          <w:rFonts w:ascii="Verdana" w:hAnsi="Verdana"/>
        </w:rPr>
        <w:t>.</w:t>
      </w:r>
    </w:p>
    <w:p w14:paraId="1AF112E4" w14:textId="77777777" w:rsidR="00343EB3" w:rsidRPr="00307023" w:rsidRDefault="00343EB3" w:rsidP="00307023">
      <w:pPr>
        <w:spacing w:after="0" w:line="240" w:lineRule="auto"/>
        <w:jc w:val="both"/>
        <w:rPr>
          <w:rFonts w:ascii="Verdana" w:hAnsi="Verdana"/>
        </w:rPr>
      </w:pPr>
    </w:p>
    <w:p w14:paraId="428ED5F2" w14:textId="0CBDF7BD" w:rsidR="00176AE6" w:rsidRPr="00307023" w:rsidRDefault="00F878F7" w:rsidP="00307023">
      <w:pPr>
        <w:spacing w:after="0" w:line="240" w:lineRule="auto"/>
        <w:jc w:val="both"/>
        <w:rPr>
          <w:rFonts w:ascii="Verdana" w:hAnsi="Verdana"/>
        </w:rPr>
      </w:pPr>
      <w:r w:rsidRPr="00307023">
        <w:rPr>
          <w:rFonts w:ascii="Verdana" w:hAnsi="Verdana"/>
        </w:rPr>
        <w:t xml:space="preserve">La </w:t>
      </w:r>
      <w:r w:rsidR="00665650" w:rsidRPr="00307023">
        <w:rPr>
          <w:rFonts w:ascii="Verdana" w:hAnsi="Verdana"/>
        </w:rPr>
        <w:t>Caisses locales d’entraide (</w:t>
      </w:r>
      <w:r w:rsidRPr="00307023">
        <w:rPr>
          <w:rFonts w:ascii="Verdana" w:hAnsi="Verdana"/>
        </w:rPr>
        <w:t>CLE</w:t>
      </w:r>
      <w:r w:rsidR="00665650" w:rsidRPr="00307023">
        <w:rPr>
          <w:rFonts w:ascii="Verdana" w:hAnsi="Verdana"/>
        </w:rPr>
        <w:t>)</w:t>
      </w:r>
      <w:r w:rsidR="00B558FD" w:rsidRPr="00307023">
        <w:rPr>
          <w:rFonts w:ascii="Verdana" w:hAnsi="Verdana"/>
        </w:rPr>
        <w:t>, dans le cadre du respect d</w:t>
      </w:r>
      <w:r w:rsidR="00665650" w:rsidRPr="00307023">
        <w:rPr>
          <w:rFonts w:ascii="Verdana" w:hAnsi="Verdana"/>
        </w:rPr>
        <w:t>u</w:t>
      </w:r>
      <w:r w:rsidR="00B558FD" w:rsidRPr="00307023">
        <w:rPr>
          <w:rFonts w:ascii="Verdana" w:hAnsi="Verdana"/>
        </w:rPr>
        <w:t xml:space="preserve"> </w:t>
      </w:r>
      <w:r w:rsidR="00665650" w:rsidRPr="00307023">
        <w:rPr>
          <w:rFonts w:ascii="Verdana" w:hAnsi="Verdana"/>
        </w:rPr>
        <w:t xml:space="preserve">statut de l’Enseignement Catholique en France de 2013, des directives et aux textes nationaux, régionaux et diocésains sur l’immobilier, la solidarité et la propriété qui fondent notamment l’organisation de la solidarité et l’organisation de l’immobilier dans le diocèse de Rennes, </w:t>
      </w:r>
      <w:r w:rsidR="00C35AA6" w:rsidRPr="00307023">
        <w:rPr>
          <w:rFonts w:ascii="Verdana" w:hAnsi="Verdana"/>
        </w:rPr>
        <w:t>sont</w:t>
      </w:r>
      <w:r w:rsidRPr="00307023">
        <w:rPr>
          <w:rFonts w:ascii="Verdana" w:hAnsi="Verdana"/>
        </w:rPr>
        <w:t xml:space="preserve"> souveraine</w:t>
      </w:r>
      <w:r w:rsidR="00C35AA6" w:rsidRPr="00307023">
        <w:rPr>
          <w:rFonts w:ascii="Verdana" w:hAnsi="Verdana"/>
        </w:rPr>
        <w:t>s</w:t>
      </w:r>
      <w:r w:rsidRPr="00307023">
        <w:rPr>
          <w:rFonts w:ascii="Verdana" w:hAnsi="Verdana"/>
        </w:rPr>
        <w:t xml:space="preserve"> dans </w:t>
      </w:r>
      <w:r w:rsidR="00C35AA6" w:rsidRPr="00307023">
        <w:rPr>
          <w:rFonts w:ascii="Verdana" w:hAnsi="Verdana"/>
        </w:rPr>
        <w:t>leurs</w:t>
      </w:r>
      <w:r w:rsidRPr="00307023">
        <w:rPr>
          <w:rFonts w:ascii="Verdana" w:hAnsi="Verdana"/>
        </w:rPr>
        <w:t xml:space="preserve"> décisions</w:t>
      </w:r>
      <w:r w:rsidR="00665650" w:rsidRPr="00307023">
        <w:rPr>
          <w:rFonts w:ascii="Verdana" w:hAnsi="Verdana"/>
        </w:rPr>
        <w:t>.</w:t>
      </w:r>
    </w:p>
    <w:p w14:paraId="6D665727" w14:textId="77777777" w:rsidR="008F2A6F" w:rsidRPr="00307023" w:rsidRDefault="008F2A6F" w:rsidP="00307023">
      <w:pPr>
        <w:spacing w:after="0" w:line="240" w:lineRule="auto"/>
        <w:jc w:val="both"/>
        <w:rPr>
          <w:rFonts w:ascii="Verdana" w:hAnsi="Verdana"/>
          <w:b/>
          <w:bCs/>
        </w:rPr>
      </w:pPr>
    </w:p>
    <w:p w14:paraId="47EC882D" w14:textId="77777777" w:rsidR="00307023" w:rsidRDefault="00307023" w:rsidP="00307023">
      <w:pPr>
        <w:spacing w:after="0" w:line="240" w:lineRule="auto"/>
        <w:jc w:val="both"/>
        <w:rPr>
          <w:rFonts w:ascii="Verdana" w:hAnsi="Verdana"/>
          <w:b/>
          <w:color w:val="002060"/>
          <w:u w:val="single"/>
        </w:rPr>
      </w:pPr>
    </w:p>
    <w:p w14:paraId="75D7E6AB" w14:textId="20611843" w:rsidR="00F866D3" w:rsidRPr="00307023" w:rsidRDefault="009605CE" w:rsidP="00307023">
      <w:pPr>
        <w:spacing w:after="0" w:line="240" w:lineRule="auto"/>
        <w:jc w:val="both"/>
        <w:rPr>
          <w:rFonts w:ascii="Verdana" w:hAnsi="Verdana"/>
          <w:b/>
          <w:color w:val="002060"/>
          <w:u w:val="single"/>
        </w:rPr>
      </w:pPr>
      <w:r w:rsidRPr="00307023">
        <w:rPr>
          <w:rFonts w:ascii="Verdana" w:hAnsi="Verdana"/>
          <w:b/>
          <w:color w:val="002060"/>
          <w:u w:val="single"/>
        </w:rPr>
        <w:t>Art</w:t>
      </w:r>
      <w:r w:rsidR="00DF0D57" w:rsidRPr="00307023">
        <w:rPr>
          <w:rFonts w:ascii="Verdana" w:hAnsi="Verdana"/>
          <w:b/>
          <w:color w:val="002060"/>
          <w:u w:val="single"/>
        </w:rPr>
        <w:t>icle</w:t>
      </w:r>
      <w:r w:rsidRPr="00307023">
        <w:rPr>
          <w:rFonts w:ascii="Verdana" w:hAnsi="Verdana"/>
          <w:b/>
          <w:color w:val="002060"/>
          <w:u w:val="single"/>
        </w:rPr>
        <w:t xml:space="preserve"> 1 - </w:t>
      </w:r>
      <w:r w:rsidR="00F866D3" w:rsidRPr="00307023">
        <w:rPr>
          <w:rFonts w:ascii="Verdana" w:hAnsi="Verdana"/>
          <w:b/>
          <w:color w:val="002060"/>
          <w:u w:val="single"/>
        </w:rPr>
        <w:t>Les membres d</w:t>
      </w:r>
      <w:r w:rsidR="00897AB3" w:rsidRPr="00307023">
        <w:rPr>
          <w:rFonts w:ascii="Verdana" w:hAnsi="Verdana"/>
          <w:b/>
          <w:color w:val="002060"/>
          <w:u w:val="single"/>
        </w:rPr>
        <w:t>u CA de la</w:t>
      </w:r>
      <w:r w:rsidR="00F866D3" w:rsidRPr="00307023">
        <w:rPr>
          <w:rFonts w:ascii="Verdana" w:hAnsi="Verdana"/>
          <w:b/>
          <w:color w:val="002060"/>
          <w:u w:val="single"/>
        </w:rPr>
        <w:t xml:space="preserve"> CLE</w:t>
      </w:r>
    </w:p>
    <w:p w14:paraId="6EDC142D" w14:textId="77777777" w:rsidR="00343EB3" w:rsidRPr="00307023" w:rsidRDefault="00343EB3" w:rsidP="00307023">
      <w:pPr>
        <w:spacing w:after="0" w:line="240" w:lineRule="auto"/>
        <w:jc w:val="both"/>
        <w:rPr>
          <w:rFonts w:ascii="Verdana" w:hAnsi="Verdana"/>
          <w:b/>
          <w:u w:val="single"/>
        </w:rPr>
      </w:pPr>
    </w:p>
    <w:p w14:paraId="1D0FC483" w14:textId="556B8FAB" w:rsidR="00307023" w:rsidRPr="00307023" w:rsidRDefault="00BE7809" w:rsidP="00307023">
      <w:pPr>
        <w:pStyle w:val="Paragraphedeliste"/>
        <w:numPr>
          <w:ilvl w:val="0"/>
          <w:numId w:val="6"/>
        </w:numPr>
        <w:spacing w:after="0" w:line="240" w:lineRule="auto"/>
        <w:jc w:val="both"/>
        <w:rPr>
          <w:rFonts w:ascii="Verdana" w:hAnsi="Verdana"/>
        </w:rPr>
      </w:pPr>
      <w:r w:rsidRPr="00307023">
        <w:rPr>
          <w:rFonts w:ascii="Verdana" w:hAnsi="Verdana"/>
        </w:rPr>
        <w:t>Il sera recherché u</w:t>
      </w:r>
      <w:r w:rsidR="00897AB3" w:rsidRPr="00307023">
        <w:rPr>
          <w:rFonts w:ascii="Verdana" w:hAnsi="Verdana"/>
        </w:rPr>
        <w:t>ne représentation harmonieuse des représentants des divers degrés, territoires et collèges (directeurs, présidents OGEC)</w:t>
      </w:r>
    </w:p>
    <w:p w14:paraId="6D84F3FA" w14:textId="098FE700" w:rsidR="00897AB3" w:rsidRPr="00307023" w:rsidRDefault="009605CE" w:rsidP="00307023">
      <w:pPr>
        <w:pStyle w:val="Paragraphedeliste"/>
        <w:numPr>
          <w:ilvl w:val="0"/>
          <w:numId w:val="6"/>
        </w:numPr>
        <w:spacing w:after="0" w:line="240" w:lineRule="auto"/>
        <w:jc w:val="both"/>
        <w:rPr>
          <w:rFonts w:ascii="Verdana" w:hAnsi="Verdana"/>
        </w:rPr>
      </w:pPr>
      <w:r w:rsidRPr="00307023">
        <w:rPr>
          <w:rFonts w:ascii="Verdana" w:hAnsi="Verdana"/>
        </w:rPr>
        <w:t xml:space="preserve">Il sera recherché </w:t>
      </w:r>
      <w:r w:rsidR="00DF3413" w:rsidRPr="00307023">
        <w:rPr>
          <w:rFonts w:ascii="Verdana" w:hAnsi="Verdana"/>
        </w:rPr>
        <w:t>l’équilibre de la représentation</w:t>
      </w:r>
      <w:r w:rsidR="00897AB3" w:rsidRPr="00307023">
        <w:rPr>
          <w:rFonts w:ascii="Verdana" w:hAnsi="Verdana"/>
        </w:rPr>
        <w:t xml:space="preserve"> de </w:t>
      </w:r>
      <w:r w:rsidR="00E83563" w:rsidRPr="00307023">
        <w:rPr>
          <w:rFonts w:ascii="Verdana" w:hAnsi="Verdana"/>
        </w:rPr>
        <w:t>chefs d’établissement</w:t>
      </w:r>
      <w:r w:rsidR="007626B1" w:rsidRPr="00307023">
        <w:rPr>
          <w:rFonts w:ascii="Verdana" w:hAnsi="Verdana"/>
        </w:rPr>
        <w:t xml:space="preserve"> et</w:t>
      </w:r>
      <w:r w:rsidR="00897AB3" w:rsidRPr="00307023">
        <w:rPr>
          <w:rFonts w:ascii="Verdana" w:hAnsi="Verdana"/>
        </w:rPr>
        <w:t xml:space="preserve"> président</w:t>
      </w:r>
      <w:r w:rsidR="000A7B6C" w:rsidRPr="00307023">
        <w:rPr>
          <w:rFonts w:ascii="Verdana" w:hAnsi="Verdana"/>
        </w:rPr>
        <w:t>s d’</w:t>
      </w:r>
      <w:r w:rsidR="00897AB3" w:rsidRPr="00307023">
        <w:rPr>
          <w:rFonts w:ascii="Verdana" w:hAnsi="Verdana"/>
        </w:rPr>
        <w:t>OGEC.</w:t>
      </w:r>
      <w:r w:rsidR="00C86720" w:rsidRPr="00307023">
        <w:rPr>
          <w:rFonts w:ascii="Verdana" w:hAnsi="Verdana"/>
        </w:rPr>
        <w:t xml:space="preserve"> La présence de membres</w:t>
      </w:r>
      <w:r w:rsidR="00AD531A" w:rsidRPr="00307023">
        <w:rPr>
          <w:rFonts w:ascii="Verdana" w:hAnsi="Verdana"/>
        </w:rPr>
        <w:t xml:space="preserve"> d’une autre </w:t>
      </w:r>
      <w:r w:rsidR="00E83563" w:rsidRPr="00307023">
        <w:rPr>
          <w:rFonts w:ascii="Verdana" w:hAnsi="Verdana"/>
        </w:rPr>
        <w:t>fonction</w:t>
      </w:r>
      <w:r w:rsidR="00AD531A" w:rsidRPr="00307023">
        <w:rPr>
          <w:rFonts w:ascii="Verdana" w:hAnsi="Verdana"/>
        </w:rPr>
        <w:t xml:space="preserve"> doit rester une exception.</w:t>
      </w:r>
    </w:p>
    <w:p w14:paraId="0431E592" w14:textId="77777777" w:rsidR="00343EB3" w:rsidRPr="00307023" w:rsidRDefault="00343EB3" w:rsidP="00307023">
      <w:pPr>
        <w:pStyle w:val="Paragraphedeliste"/>
        <w:spacing w:after="0" w:line="240" w:lineRule="auto"/>
        <w:ind w:left="360"/>
        <w:jc w:val="both"/>
        <w:rPr>
          <w:rFonts w:ascii="Verdana" w:hAnsi="Verdana"/>
          <w:color w:val="002060"/>
        </w:rPr>
      </w:pPr>
    </w:p>
    <w:p w14:paraId="760E006F" w14:textId="77777777" w:rsidR="00127CBF" w:rsidRPr="00307023" w:rsidRDefault="00127CBF" w:rsidP="00307023">
      <w:pPr>
        <w:spacing w:after="0" w:line="240" w:lineRule="auto"/>
        <w:jc w:val="both"/>
        <w:rPr>
          <w:rFonts w:ascii="Verdana" w:hAnsi="Verdana"/>
          <w:b/>
          <w:bCs/>
          <w:color w:val="002060"/>
        </w:rPr>
      </w:pPr>
    </w:p>
    <w:p w14:paraId="6A4AE07C" w14:textId="2A33F133" w:rsidR="00F866D3" w:rsidRPr="00307023" w:rsidRDefault="009605CE" w:rsidP="00307023">
      <w:pPr>
        <w:spacing w:after="0" w:line="240" w:lineRule="auto"/>
        <w:jc w:val="both"/>
        <w:rPr>
          <w:rFonts w:ascii="Verdana" w:hAnsi="Verdana"/>
          <w:b/>
          <w:color w:val="002060"/>
          <w:u w:val="single"/>
        </w:rPr>
      </w:pPr>
      <w:r w:rsidRPr="00307023">
        <w:rPr>
          <w:rFonts w:ascii="Verdana" w:hAnsi="Verdana"/>
          <w:b/>
          <w:color w:val="002060"/>
          <w:u w:val="single"/>
        </w:rPr>
        <w:t>Art</w:t>
      </w:r>
      <w:r w:rsidR="00DF0D57" w:rsidRPr="00307023">
        <w:rPr>
          <w:rFonts w:ascii="Verdana" w:hAnsi="Verdana"/>
          <w:b/>
          <w:color w:val="002060"/>
          <w:u w:val="single"/>
        </w:rPr>
        <w:t>icle</w:t>
      </w:r>
      <w:r w:rsidRPr="00307023">
        <w:rPr>
          <w:rFonts w:ascii="Verdana" w:hAnsi="Verdana"/>
          <w:b/>
          <w:color w:val="002060"/>
          <w:u w:val="single"/>
        </w:rPr>
        <w:t xml:space="preserve"> 2 -</w:t>
      </w:r>
      <w:r w:rsidR="00DF0D57" w:rsidRPr="00307023">
        <w:rPr>
          <w:rFonts w:ascii="Verdana" w:hAnsi="Verdana"/>
          <w:color w:val="002060"/>
          <w:u w:val="single"/>
        </w:rPr>
        <w:t xml:space="preserve"> </w:t>
      </w:r>
      <w:r w:rsidR="00F866D3" w:rsidRPr="00307023">
        <w:rPr>
          <w:rFonts w:ascii="Verdana" w:hAnsi="Verdana"/>
          <w:b/>
          <w:color w:val="002060"/>
          <w:u w:val="single"/>
        </w:rPr>
        <w:t xml:space="preserve">Les principes </w:t>
      </w:r>
      <w:r w:rsidR="007626B1" w:rsidRPr="00307023">
        <w:rPr>
          <w:rFonts w:ascii="Verdana" w:hAnsi="Verdana"/>
          <w:b/>
          <w:color w:val="002060"/>
          <w:u w:val="single"/>
        </w:rPr>
        <w:t>de fonctionnement d’une CLE</w:t>
      </w:r>
    </w:p>
    <w:p w14:paraId="71384AC5" w14:textId="77777777" w:rsidR="00343EB3" w:rsidRPr="00307023" w:rsidRDefault="00343EB3" w:rsidP="00307023">
      <w:pPr>
        <w:spacing w:after="0" w:line="240" w:lineRule="auto"/>
        <w:jc w:val="both"/>
        <w:rPr>
          <w:rFonts w:ascii="Verdana" w:hAnsi="Verdana"/>
          <w:b/>
          <w:u w:val="single"/>
        </w:rPr>
      </w:pPr>
    </w:p>
    <w:p w14:paraId="41E630A0" w14:textId="0EFE1E74" w:rsidR="00893AF4" w:rsidRPr="00307023" w:rsidRDefault="009407F6" w:rsidP="00307023">
      <w:pPr>
        <w:pStyle w:val="Paragraphedeliste"/>
        <w:numPr>
          <w:ilvl w:val="0"/>
          <w:numId w:val="7"/>
        </w:numPr>
        <w:spacing w:after="0" w:line="240" w:lineRule="auto"/>
        <w:jc w:val="both"/>
        <w:rPr>
          <w:rFonts w:ascii="Verdana" w:hAnsi="Verdana"/>
        </w:rPr>
      </w:pPr>
      <w:r w:rsidRPr="00307023">
        <w:rPr>
          <w:rFonts w:ascii="Verdana" w:hAnsi="Verdana"/>
        </w:rPr>
        <w:t xml:space="preserve">Seuls les établissements </w:t>
      </w:r>
      <w:r w:rsidR="0023316B" w:rsidRPr="00307023">
        <w:rPr>
          <w:rFonts w:ascii="Verdana" w:hAnsi="Verdana"/>
        </w:rPr>
        <w:t xml:space="preserve">à jour </w:t>
      </w:r>
      <w:r w:rsidR="006D08F5" w:rsidRPr="00307023">
        <w:rPr>
          <w:rFonts w:ascii="Verdana" w:hAnsi="Verdana"/>
        </w:rPr>
        <w:t>de leurs cot</w:t>
      </w:r>
      <w:r w:rsidR="003313D5" w:rsidRPr="00307023">
        <w:rPr>
          <w:rFonts w:ascii="Verdana" w:hAnsi="Verdana"/>
        </w:rPr>
        <w:t>isations solidarité immobilière peuvent bénéficier d’une aide de leur CLE</w:t>
      </w:r>
      <w:r w:rsidR="00893AF4" w:rsidRPr="00307023">
        <w:rPr>
          <w:rFonts w:ascii="Verdana" w:hAnsi="Verdana"/>
        </w:rPr>
        <w:t>.</w:t>
      </w:r>
    </w:p>
    <w:p w14:paraId="4989445C" w14:textId="77777777" w:rsidR="00307023" w:rsidRDefault="00DD3A8F" w:rsidP="00307023">
      <w:pPr>
        <w:pStyle w:val="Paragraphedeliste"/>
        <w:numPr>
          <w:ilvl w:val="0"/>
          <w:numId w:val="7"/>
        </w:numPr>
        <w:spacing w:after="0" w:line="240" w:lineRule="auto"/>
        <w:jc w:val="both"/>
        <w:rPr>
          <w:rFonts w:ascii="Verdana" w:hAnsi="Verdana"/>
        </w:rPr>
      </w:pPr>
      <w:r w:rsidRPr="00307023">
        <w:rPr>
          <w:rFonts w:ascii="Verdana" w:hAnsi="Verdana"/>
        </w:rPr>
        <w:lastRenderedPageBreak/>
        <w:t xml:space="preserve">L’affectation de l’aide </w:t>
      </w:r>
      <w:r w:rsidR="00BA5245" w:rsidRPr="00307023">
        <w:rPr>
          <w:rFonts w:ascii="Verdana" w:hAnsi="Verdana"/>
        </w:rPr>
        <w:t xml:space="preserve">de la </w:t>
      </w:r>
      <w:r w:rsidRPr="00307023">
        <w:rPr>
          <w:rFonts w:ascii="Verdana" w:hAnsi="Verdana"/>
        </w:rPr>
        <w:t xml:space="preserve">CLE </w:t>
      </w:r>
      <w:r w:rsidR="00B07437" w:rsidRPr="00307023">
        <w:rPr>
          <w:rFonts w:ascii="Verdana" w:hAnsi="Verdana"/>
        </w:rPr>
        <w:t xml:space="preserve">est destinée uniquement </w:t>
      </w:r>
      <w:r w:rsidRPr="00307023">
        <w:rPr>
          <w:rFonts w:ascii="Verdana" w:hAnsi="Verdana"/>
        </w:rPr>
        <w:t>à l’investissement et non au fonctionnement de</w:t>
      </w:r>
      <w:r w:rsidR="00EB355C" w:rsidRPr="00307023">
        <w:rPr>
          <w:rFonts w:ascii="Verdana" w:hAnsi="Verdana"/>
        </w:rPr>
        <w:t>s établissements</w:t>
      </w:r>
      <w:r w:rsidRPr="00307023">
        <w:rPr>
          <w:rFonts w:ascii="Verdana" w:hAnsi="Verdana"/>
        </w:rPr>
        <w:t>.</w:t>
      </w:r>
      <w:r w:rsidR="0065456B" w:rsidRPr="00307023">
        <w:rPr>
          <w:rFonts w:ascii="Verdana" w:hAnsi="Verdana"/>
        </w:rPr>
        <w:t xml:space="preserve"> Les études préalables à l’investissement </w:t>
      </w:r>
      <w:r w:rsidR="004D5C4B" w:rsidRPr="00307023">
        <w:rPr>
          <w:rFonts w:ascii="Verdana" w:hAnsi="Verdana"/>
        </w:rPr>
        <w:t>sont éligibles</w:t>
      </w:r>
      <w:r w:rsidR="00BA5245" w:rsidRPr="00307023">
        <w:rPr>
          <w:rFonts w:ascii="Verdana" w:hAnsi="Verdana"/>
        </w:rPr>
        <w:t xml:space="preserve"> </w:t>
      </w:r>
      <w:r w:rsidR="00EB355C" w:rsidRPr="00307023">
        <w:rPr>
          <w:rFonts w:ascii="Verdana" w:hAnsi="Verdana"/>
        </w:rPr>
        <w:t>à une</w:t>
      </w:r>
      <w:r w:rsidR="00BA5245" w:rsidRPr="00307023">
        <w:rPr>
          <w:rFonts w:ascii="Verdana" w:hAnsi="Verdana"/>
        </w:rPr>
        <w:t xml:space="preserve"> aide de la CLE.</w:t>
      </w:r>
    </w:p>
    <w:p w14:paraId="50858604" w14:textId="77777777" w:rsidR="00307023" w:rsidRDefault="002D55CF" w:rsidP="00307023">
      <w:pPr>
        <w:pStyle w:val="Paragraphedeliste"/>
        <w:numPr>
          <w:ilvl w:val="0"/>
          <w:numId w:val="7"/>
        </w:numPr>
        <w:spacing w:after="0" w:line="240" w:lineRule="auto"/>
        <w:jc w:val="both"/>
        <w:rPr>
          <w:rFonts w:ascii="Verdana" w:hAnsi="Verdana"/>
        </w:rPr>
      </w:pPr>
      <w:r w:rsidRPr="00307023">
        <w:rPr>
          <w:rFonts w:ascii="Verdana" w:hAnsi="Verdana"/>
        </w:rPr>
        <w:t>L</w:t>
      </w:r>
      <w:r w:rsidR="00E82C2A" w:rsidRPr="00307023">
        <w:rPr>
          <w:rFonts w:ascii="Verdana" w:hAnsi="Verdana"/>
        </w:rPr>
        <w:t>a CLE doit</w:t>
      </w:r>
      <w:r w:rsidRPr="00307023">
        <w:rPr>
          <w:rFonts w:ascii="Verdana" w:hAnsi="Verdana"/>
        </w:rPr>
        <w:t xml:space="preserve"> refus</w:t>
      </w:r>
      <w:r w:rsidR="00E82C2A" w:rsidRPr="00307023">
        <w:rPr>
          <w:rFonts w:ascii="Verdana" w:hAnsi="Verdana"/>
        </w:rPr>
        <w:t>er</w:t>
      </w:r>
      <w:r w:rsidRPr="00307023">
        <w:rPr>
          <w:rFonts w:ascii="Verdana" w:hAnsi="Verdana"/>
        </w:rPr>
        <w:t xml:space="preserve"> </w:t>
      </w:r>
      <w:r w:rsidR="00E82C2A" w:rsidRPr="00307023">
        <w:rPr>
          <w:rFonts w:ascii="Verdana" w:hAnsi="Verdana"/>
        </w:rPr>
        <w:t xml:space="preserve">une </w:t>
      </w:r>
      <w:r w:rsidRPr="00307023">
        <w:rPr>
          <w:rFonts w:ascii="Verdana" w:hAnsi="Verdana"/>
        </w:rPr>
        <w:t xml:space="preserve">aide aux établissements dont la propriété n’est pas sécurisée (ex : </w:t>
      </w:r>
      <w:r w:rsidR="28376141" w:rsidRPr="00307023">
        <w:rPr>
          <w:rFonts w:ascii="Verdana" w:hAnsi="Verdana"/>
        </w:rPr>
        <w:t>OGEC</w:t>
      </w:r>
      <w:r w:rsidRPr="00307023">
        <w:rPr>
          <w:rFonts w:ascii="Verdana" w:hAnsi="Verdana"/>
        </w:rPr>
        <w:t xml:space="preserve"> propriétaire</w:t>
      </w:r>
      <w:r w:rsidR="00F16E42" w:rsidRPr="00307023">
        <w:rPr>
          <w:rFonts w:ascii="Verdana" w:hAnsi="Verdana"/>
        </w:rPr>
        <w:t xml:space="preserve"> ou association propriétaire locale, etc.</w:t>
      </w:r>
      <w:r w:rsidRPr="00307023">
        <w:rPr>
          <w:rFonts w:ascii="Verdana" w:hAnsi="Verdana"/>
        </w:rPr>
        <w:t>)</w:t>
      </w:r>
      <w:r w:rsidR="00E82C2A" w:rsidRPr="00307023">
        <w:rPr>
          <w:rFonts w:ascii="Verdana" w:hAnsi="Verdana"/>
        </w:rPr>
        <w:t xml:space="preserve"> </w:t>
      </w:r>
    </w:p>
    <w:p w14:paraId="1252F815" w14:textId="77777777" w:rsidR="00307023" w:rsidRDefault="0023316B" w:rsidP="00307023">
      <w:pPr>
        <w:pStyle w:val="Paragraphedeliste"/>
        <w:numPr>
          <w:ilvl w:val="0"/>
          <w:numId w:val="7"/>
        </w:numPr>
        <w:spacing w:after="0" w:line="240" w:lineRule="auto"/>
        <w:jc w:val="both"/>
        <w:rPr>
          <w:rFonts w:ascii="Verdana" w:hAnsi="Verdana"/>
        </w:rPr>
      </w:pPr>
      <w:r w:rsidRPr="00307023">
        <w:rPr>
          <w:rFonts w:ascii="Verdana" w:hAnsi="Verdana"/>
        </w:rPr>
        <w:t>Le r</w:t>
      </w:r>
      <w:r w:rsidR="00F866D3" w:rsidRPr="00307023">
        <w:rPr>
          <w:rFonts w:ascii="Verdana" w:hAnsi="Verdana"/>
        </w:rPr>
        <w:t>etour à la solidarité</w:t>
      </w:r>
      <w:r w:rsidR="003A1575" w:rsidRPr="00307023">
        <w:rPr>
          <w:rFonts w:ascii="Verdana" w:hAnsi="Verdana"/>
        </w:rPr>
        <w:t xml:space="preserve"> de toute aide perçue</w:t>
      </w:r>
      <w:r w:rsidR="00D7155E" w:rsidRPr="00307023">
        <w:rPr>
          <w:rFonts w:ascii="Verdana" w:hAnsi="Verdana"/>
        </w:rPr>
        <w:t xml:space="preserve"> est un principe </w:t>
      </w:r>
      <w:r w:rsidR="009B0037" w:rsidRPr="00307023">
        <w:rPr>
          <w:rFonts w:ascii="Verdana" w:hAnsi="Verdana"/>
        </w:rPr>
        <w:t xml:space="preserve">non </w:t>
      </w:r>
      <w:r w:rsidR="33263F07" w:rsidRPr="00307023">
        <w:rPr>
          <w:rFonts w:ascii="Verdana" w:hAnsi="Verdana"/>
        </w:rPr>
        <w:t>négociable</w:t>
      </w:r>
      <w:r w:rsidR="00CD3F27" w:rsidRPr="00307023">
        <w:rPr>
          <w:rFonts w:ascii="Verdana" w:hAnsi="Verdana"/>
        </w:rPr>
        <w:t xml:space="preserve"> et </w:t>
      </w:r>
      <w:r w:rsidR="00BD4C07" w:rsidRPr="00307023">
        <w:rPr>
          <w:rFonts w:ascii="Verdana" w:hAnsi="Verdana"/>
        </w:rPr>
        <w:t xml:space="preserve">notamment </w:t>
      </w:r>
      <w:r w:rsidR="005833FF" w:rsidRPr="00307023">
        <w:rPr>
          <w:rFonts w:ascii="Verdana" w:hAnsi="Verdana"/>
        </w:rPr>
        <w:t>dans le lien avec le propriétaire</w:t>
      </w:r>
      <w:r w:rsidR="00D15759" w:rsidRPr="00307023">
        <w:rPr>
          <w:rFonts w:ascii="Verdana" w:hAnsi="Verdana"/>
        </w:rPr>
        <w:t xml:space="preserve"> </w:t>
      </w:r>
      <w:r w:rsidR="00FF3F14" w:rsidRPr="00307023">
        <w:rPr>
          <w:rFonts w:ascii="Verdana" w:hAnsi="Verdana"/>
        </w:rPr>
        <w:t>quelle que soit la tutelle (cf</w:t>
      </w:r>
      <w:r w:rsidR="038946C9" w:rsidRPr="00307023">
        <w:rPr>
          <w:rFonts w:ascii="Verdana" w:hAnsi="Verdana"/>
        </w:rPr>
        <w:t>.</w:t>
      </w:r>
      <w:r w:rsidR="00FF3F14" w:rsidRPr="00307023">
        <w:rPr>
          <w:rFonts w:ascii="Verdana" w:hAnsi="Verdana"/>
        </w:rPr>
        <w:t xml:space="preserve"> article 8)</w:t>
      </w:r>
      <w:r w:rsidR="009B0037" w:rsidRPr="00307023">
        <w:rPr>
          <w:rFonts w:ascii="Verdana" w:hAnsi="Verdana"/>
        </w:rPr>
        <w:t xml:space="preserve">. </w:t>
      </w:r>
    </w:p>
    <w:p w14:paraId="08523A51" w14:textId="77777777" w:rsidR="00307023" w:rsidRDefault="00542227" w:rsidP="00307023">
      <w:pPr>
        <w:pStyle w:val="Paragraphedeliste"/>
        <w:numPr>
          <w:ilvl w:val="0"/>
          <w:numId w:val="7"/>
        </w:numPr>
        <w:spacing w:after="0" w:line="240" w:lineRule="auto"/>
        <w:jc w:val="both"/>
        <w:rPr>
          <w:rFonts w:ascii="Verdana" w:hAnsi="Verdana"/>
        </w:rPr>
      </w:pPr>
      <w:r w:rsidRPr="00307023">
        <w:rPr>
          <w:rFonts w:ascii="Verdana" w:hAnsi="Verdana"/>
        </w:rPr>
        <w:t xml:space="preserve">La CLE veille au bon remboursement des créances des contributions </w:t>
      </w:r>
      <w:r w:rsidR="00886059" w:rsidRPr="00307023">
        <w:rPr>
          <w:rFonts w:ascii="Verdana" w:hAnsi="Verdana"/>
        </w:rPr>
        <w:t xml:space="preserve">solidarité CLE </w:t>
      </w:r>
      <w:r w:rsidRPr="00307023">
        <w:rPr>
          <w:rFonts w:ascii="Verdana" w:hAnsi="Verdana"/>
        </w:rPr>
        <w:t xml:space="preserve">et </w:t>
      </w:r>
      <w:r w:rsidR="00886059" w:rsidRPr="00307023">
        <w:rPr>
          <w:rFonts w:ascii="Verdana" w:hAnsi="Verdana"/>
        </w:rPr>
        <w:t>des sommes perçues par les OGEC en lien avec les échéanciers figurant dans les conventions CLE.</w:t>
      </w:r>
    </w:p>
    <w:p w14:paraId="7F04419D" w14:textId="77777777" w:rsidR="00307023" w:rsidRDefault="00F16E42" w:rsidP="00307023">
      <w:pPr>
        <w:pStyle w:val="Paragraphedeliste"/>
        <w:numPr>
          <w:ilvl w:val="0"/>
          <w:numId w:val="7"/>
        </w:numPr>
        <w:spacing w:after="0" w:line="240" w:lineRule="auto"/>
        <w:jc w:val="both"/>
        <w:rPr>
          <w:rFonts w:ascii="Verdana" w:hAnsi="Verdana"/>
        </w:rPr>
      </w:pPr>
      <w:r w:rsidRPr="00307023">
        <w:rPr>
          <w:rFonts w:ascii="Verdana" w:hAnsi="Verdana"/>
        </w:rPr>
        <w:t>L’a</w:t>
      </w:r>
      <w:r w:rsidR="00897AB3" w:rsidRPr="00307023">
        <w:rPr>
          <w:rFonts w:ascii="Verdana" w:hAnsi="Verdana"/>
        </w:rPr>
        <w:t xml:space="preserve">ide </w:t>
      </w:r>
      <w:r w:rsidR="00FE4862" w:rsidRPr="00307023">
        <w:rPr>
          <w:rFonts w:ascii="Verdana" w:hAnsi="Verdana"/>
        </w:rPr>
        <w:t>est apportée prioritairement</w:t>
      </w:r>
      <w:r w:rsidR="00897AB3" w:rsidRPr="00307023">
        <w:rPr>
          <w:rFonts w:ascii="Verdana" w:hAnsi="Verdana"/>
        </w:rPr>
        <w:t xml:space="preserve"> aux écoles qui ne bénéficient pas</w:t>
      </w:r>
      <w:r w:rsidR="00956701" w:rsidRPr="00307023">
        <w:rPr>
          <w:rFonts w:ascii="Verdana" w:hAnsi="Verdana"/>
        </w:rPr>
        <w:t xml:space="preserve">, par la </w:t>
      </w:r>
      <w:r w:rsidR="00AE53BE" w:rsidRPr="00307023">
        <w:rPr>
          <w:rFonts w:ascii="Verdana" w:hAnsi="Verdana"/>
        </w:rPr>
        <w:t>loi, de</w:t>
      </w:r>
      <w:r w:rsidR="00897AB3" w:rsidRPr="00307023">
        <w:rPr>
          <w:rFonts w:ascii="Verdana" w:hAnsi="Verdana"/>
        </w:rPr>
        <w:t xml:space="preserve"> subventions </w:t>
      </w:r>
      <w:r w:rsidR="00613C7F" w:rsidRPr="00307023">
        <w:rPr>
          <w:rFonts w:ascii="Verdana" w:hAnsi="Verdana"/>
        </w:rPr>
        <w:t>à l’investissement par l</w:t>
      </w:r>
      <w:r w:rsidR="00956701" w:rsidRPr="00307023">
        <w:rPr>
          <w:rFonts w:ascii="Verdana" w:hAnsi="Verdana"/>
        </w:rPr>
        <w:t>eur</w:t>
      </w:r>
      <w:r w:rsidR="00897AB3" w:rsidRPr="00307023">
        <w:rPr>
          <w:rFonts w:ascii="Verdana" w:hAnsi="Verdana"/>
        </w:rPr>
        <w:t xml:space="preserve"> collectivité territoriale</w:t>
      </w:r>
      <w:r w:rsidR="00956701" w:rsidRPr="00307023">
        <w:rPr>
          <w:rFonts w:ascii="Verdana" w:hAnsi="Verdana"/>
        </w:rPr>
        <w:t xml:space="preserve"> référente, à savoir, la commune du lieu</w:t>
      </w:r>
      <w:r w:rsidR="00897AB3" w:rsidRPr="00307023">
        <w:rPr>
          <w:rFonts w:ascii="Verdana" w:hAnsi="Verdana"/>
        </w:rPr>
        <w:t>.</w:t>
      </w:r>
    </w:p>
    <w:p w14:paraId="33FB758A" w14:textId="77777777" w:rsidR="00307023" w:rsidRDefault="00624F95" w:rsidP="00307023">
      <w:pPr>
        <w:pStyle w:val="Paragraphedeliste"/>
        <w:numPr>
          <w:ilvl w:val="0"/>
          <w:numId w:val="7"/>
        </w:numPr>
        <w:spacing w:after="0" w:line="240" w:lineRule="auto"/>
        <w:jc w:val="both"/>
        <w:rPr>
          <w:rFonts w:ascii="Verdana" w:hAnsi="Verdana"/>
        </w:rPr>
      </w:pPr>
      <w:r w:rsidRPr="00307023">
        <w:rPr>
          <w:rFonts w:ascii="Verdana" w:hAnsi="Verdana"/>
        </w:rPr>
        <w:t xml:space="preserve">Le projet </w:t>
      </w:r>
      <w:r w:rsidR="00BA1BFF" w:rsidRPr="00307023">
        <w:rPr>
          <w:rFonts w:ascii="Verdana" w:hAnsi="Verdana"/>
        </w:rPr>
        <w:t xml:space="preserve">immobilier de l’établissement scolaire, objet de la </w:t>
      </w:r>
      <w:r w:rsidR="00AE53BE" w:rsidRPr="00307023">
        <w:rPr>
          <w:rFonts w:ascii="Verdana" w:hAnsi="Verdana"/>
        </w:rPr>
        <w:t>demande de subvention, est</w:t>
      </w:r>
      <w:r w:rsidRPr="00307023">
        <w:rPr>
          <w:rFonts w:ascii="Verdana" w:hAnsi="Verdana"/>
        </w:rPr>
        <w:t xml:space="preserve"> connu par </w:t>
      </w:r>
      <w:r w:rsidR="00460A05" w:rsidRPr="00307023">
        <w:rPr>
          <w:rFonts w:ascii="Verdana" w:hAnsi="Verdana"/>
        </w:rPr>
        <w:t xml:space="preserve">sa tutelle et </w:t>
      </w:r>
      <w:r w:rsidRPr="00307023">
        <w:rPr>
          <w:rFonts w:ascii="Verdana" w:hAnsi="Verdana"/>
        </w:rPr>
        <w:t xml:space="preserve">les </w:t>
      </w:r>
      <w:r w:rsidR="00460A05" w:rsidRPr="00307023">
        <w:rPr>
          <w:rFonts w:ascii="Verdana" w:hAnsi="Verdana"/>
        </w:rPr>
        <w:t>services</w:t>
      </w:r>
      <w:r w:rsidRPr="00307023">
        <w:rPr>
          <w:rFonts w:ascii="Verdana" w:hAnsi="Verdana"/>
        </w:rPr>
        <w:t xml:space="preserve"> diocésains </w:t>
      </w:r>
      <w:r w:rsidR="00DE2291" w:rsidRPr="00307023">
        <w:rPr>
          <w:rFonts w:ascii="Verdana" w:hAnsi="Verdana"/>
        </w:rPr>
        <w:t>(</w:t>
      </w:r>
      <w:r w:rsidR="00CD37CD" w:rsidRPr="00307023">
        <w:rPr>
          <w:rFonts w:ascii="Verdana" w:hAnsi="Verdana"/>
        </w:rPr>
        <w:t>référent de la tutelle/</w:t>
      </w:r>
      <w:r w:rsidR="00DE2291" w:rsidRPr="00307023">
        <w:rPr>
          <w:rFonts w:ascii="Verdana" w:hAnsi="Verdana"/>
        </w:rPr>
        <w:t>référent</w:t>
      </w:r>
      <w:r w:rsidRPr="00307023">
        <w:rPr>
          <w:rFonts w:ascii="Verdana" w:hAnsi="Verdana"/>
        </w:rPr>
        <w:t xml:space="preserve"> de secteur, </w:t>
      </w:r>
      <w:r w:rsidR="00460A05" w:rsidRPr="00307023">
        <w:rPr>
          <w:rFonts w:ascii="Verdana" w:hAnsi="Verdana"/>
        </w:rPr>
        <w:t>service immobilier de l’</w:t>
      </w:r>
      <w:r w:rsidRPr="00307023">
        <w:rPr>
          <w:rFonts w:ascii="Verdana" w:hAnsi="Verdana"/>
        </w:rPr>
        <w:t>UDOGEC</w:t>
      </w:r>
      <w:r w:rsidR="00460A05" w:rsidRPr="00307023">
        <w:rPr>
          <w:rFonts w:ascii="Verdana" w:hAnsi="Verdana"/>
        </w:rPr>
        <w:t>) et</w:t>
      </w:r>
      <w:r w:rsidR="00511DB3" w:rsidRPr="00307023">
        <w:rPr>
          <w:rFonts w:ascii="Verdana" w:hAnsi="Verdana"/>
        </w:rPr>
        <w:t>, conformément à la directive des Evêques de France de 1995</w:t>
      </w:r>
      <w:r w:rsidR="00735A6B" w:rsidRPr="00307023">
        <w:rPr>
          <w:rFonts w:ascii="Verdana" w:hAnsi="Verdana"/>
        </w:rPr>
        <w:t>, le projet est</w:t>
      </w:r>
      <w:r w:rsidR="00460A05" w:rsidRPr="00307023">
        <w:rPr>
          <w:rFonts w:ascii="Verdana" w:hAnsi="Verdana"/>
        </w:rPr>
        <w:t xml:space="preserve"> validé</w:t>
      </w:r>
      <w:r w:rsidRPr="00307023">
        <w:rPr>
          <w:rFonts w:ascii="Verdana" w:hAnsi="Verdana"/>
        </w:rPr>
        <w:t xml:space="preserve"> </w:t>
      </w:r>
      <w:r w:rsidR="009B028F" w:rsidRPr="00307023">
        <w:rPr>
          <w:rFonts w:ascii="Verdana" w:hAnsi="Verdana"/>
        </w:rPr>
        <w:t xml:space="preserve"> par les instances </w:t>
      </w:r>
      <w:r w:rsidR="00735A6B" w:rsidRPr="00307023">
        <w:rPr>
          <w:rFonts w:ascii="Verdana" w:hAnsi="Verdana"/>
        </w:rPr>
        <w:t xml:space="preserve">ad-hoc </w:t>
      </w:r>
      <w:r w:rsidR="00B03752" w:rsidRPr="00307023">
        <w:rPr>
          <w:rFonts w:ascii="Verdana" w:hAnsi="Verdana"/>
        </w:rPr>
        <w:t xml:space="preserve">du diocèse, </w:t>
      </w:r>
      <w:r w:rsidR="00735A6B" w:rsidRPr="00307023">
        <w:rPr>
          <w:rFonts w:ascii="Verdana" w:hAnsi="Verdana"/>
        </w:rPr>
        <w:t xml:space="preserve">en l’occurrence, pour le diocèse de </w:t>
      </w:r>
      <w:r w:rsidR="04416119" w:rsidRPr="00307023">
        <w:rPr>
          <w:rFonts w:ascii="Verdana" w:hAnsi="Verdana"/>
        </w:rPr>
        <w:t>Rennes</w:t>
      </w:r>
      <w:r w:rsidR="00667117" w:rsidRPr="00307023">
        <w:rPr>
          <w:rFonts w:ascii="Verdana" w:hAnsi="Verdana"/>
        </w:rPr>
        <w:t xml:space="preserve">, par la </w:t>
      </w:r>
      <w:r w:rsidR="00B03752" w:rsidRPr="00307023">
        <w:rPr>
          <w:rFonts w:ascii="Verdana" w:hAnsi="Verdana"/>
        </w:rPr>
        <w:t>commission CODIEC Opportunité scolaire (</w:t>
      </w:r>
      <w:r w:rsidRPr="00307023">
        <w:rPr>
          <w:rFonts w:ascii="Verdana" w:hAnsi="Verdana"/>
        </w:rPr>
        <w:t>OS</w:t>
      </w:r>
      <w:r w:rsidR="00B03752" w:rsidRPr="00307023">
        <w:rPr>
          <w:rFonts w:ascii="Verdana" w:hAnsi="Verdana"/>
        </w:rPr>
        <w:t>)</w:t>
      </w:r>
      <w:r w:rsidR="00194863" w:rsidRPr="00307023">
        <w:rPr>
          <w:rFonts w:ascii="Verdana" w:hAnsi="Verdana"/>
        </w:rPr>
        <w:t xml:space="preserve"> et </w:t>
      </w:r>
      <w:r w:rsidR="00667117" w:rsidRPr="00307023">
        <w:rPr>
          <w:rFonts w:ascii="Verdana" w:hAnsi="Verdana"/>
        </w:rPr>
        <w:t xml:space="preserve">par le </w:t>
      </w:r>
      <w:r w:rsidR="00511DB3" w:rsidRPr="00307023">
        <w:rPr>
          <w:rFonts w:ascii="Verdana" w:hAnsi="Verdana"/>
        </w:rPr>
        <w:t>C</w:t>
      </w:r>
      <w:r w:rsidR="00B03752" w:rsidRPr="00307023">
        <w:rPr>
          <w:rFonts w:ascii="Verdana" w:hAnsi="Verdana"/>
        </w:rPr>
        <w:t xml:space="preserve">onseil économique des </w:t>
      </w:r>
      <w:r w:rsidR="00511DB3" w:rsidRPr="00307023">
        <w:rPr>
          <w:rFonts w:ascii="Verdana" w:hAnsi="Verdana"/>
        </w:rPr>
        <w:t>A</w:t>
      </w:r>
      <w:r w:rsidR="00B03752" w:rsidRPr="00307023">
        <w:rPr>
          <w:rFonts w:ascii="Verdana" w:hAnsi="Verdana"/>
        </w:rPr>
        <w:t xml:space="preserve">ffaires scolaires </w:t>
      </w:r>
      <w:r w:rsidR="00511DB3" w:rsidRPr="00307023">
        <w:rPr>
          <w:rFonts w:ascii="Verdana" w:hAnsi="Verdana"/>
        </w:rPr>
        <w:t>(</w:t>
      </w:r>
      <w:r w:rsidR="00194863" w:rsidRPr="00307023">
        <w:rPr>
          <w:rFonts w:ascii="Verdana" w:hAnsi="Verdana"/>
        </w:rPr>
        <w:t>CEAS</w:t>
      </w:r>
      <w:r w:rsidR="00511DB3" w:rsidRPr="00307023">
        <w:rPr>
          <w:rFonts w:ascii="Verdana" w:hAnsi="Verdana"/>
        </w:rPr>
        <w:t>)</w:t>
      </w:r>
      <w:r w:rsidR="00667117" w:rsidRPr="00307023">
        <w:rPr>
          <w:rFonts w:ascii="Verdana" w:hAnsi="Verdana"/>
        </w:rPr>
        <w:t xml:space="preserve"> de chaque tutelle</w:t>
      </w:r>
      <w:r w:rsidR="00194863" w:rsidRPr="00307023">
        <w:rPr>
          <w:rFonts w:ascii="Verdana" w:hAnsi="Verdana"/>
        </w:rPr>
        <w:t xml:space="preserve"> </w:t>
      </w:r>
      <w:r w:rsidR="00667117" w:rsidRPr="00307023">
        <w:rPr>
          <w:rFonts w:ascii="Verdana" w:hAnsi="Verdana"/>
        </w:rPr>
        <w:t>lorsque le dossier immobilier en question</w:t>
      </w:r>
      <w:r w:rsidR="00AE53BE" w:rsidRPr="00307023">
        <w:rPr>
          <w:rFonts w:ascii="Verdana" w:hAnsi="Verdana"/>
        </w:rPr>
        <w:t xml:space="preserve"> est </w:t>
      </w:r>
      <w:r w:rsidR="00194863" w:rsidRPr="00307023">
        <w:rPr>
          <w:rFonts w:ascii="Verdana" w:hAnsi="Verdana"/>
        </w:rPr>
        <w:t>concerné</w:t>
      </w:r>
      <w:r w:rsidR="00667117" w:rsidRPr="00307023">
        <w:rPr>
          <w:rFonts w:ascii="Verdana" w:hAnsi="Verdana"/>
        </w:rPr>
        <w:t xml:space="preserve"> par les critères du CEAS.</w:t>
      </w:r>
    </w:p>
    <w:p w14:paraId="468670BA" w14:textId="77777777" w:rsidR="00307023" w:rsidRDefault="00667117" w:rsidP="00307023">
      <w:pPr>
        <w:pStyle w:val="Paragraphedeliste"/>
        <w:numPr>
          <w:ilvl w:val="0"/>
          <w:numId w:val="7"/>
        </w:numPr>
        <w:spacing w:after="0" w:line="240" w:lineRule="auto"/>
        <w:jc w:val="both"/>
        <w:rPr>
          <w:rFonts w:ascii="Verdana" w:hAnsi="Verdana"/>
        </w:rPr>
      </w:pPr>
      <w:r w:rsidRPr="00307023">
        <w:rPr>
          <w:rFonts w:ascii="Verdana" w:hAnsi="Verdana"/>
        </w:rPr>
        <w:t>Les décisions de la CLE</w:t>
      </w:r>
      <w:r w:rsidR="00166811" w:rsidRPr="00307023">
        <w:rPr>
          <w:rFonts w:ascii="Verdana" w:hAnsi="Verdana"/>
        </w:rPr>
        <w:t xml:space="preserve"> sont en appui </w:t>
      </w:r>
      <w:r w:rsidR="00897AB3" w:rsidRPr="00307023">
        <w:rPr>
          <w:rFonts w:ascii="Verdana" w:hAnsi="Verdana"/>
        </w:rPr>
        <w:t>sur des éléments quantitatifs et qualitatifs</w:t>
      </w:r>
      <w:r w:rsidR="00C7216E" w:rsidRPr="00307023">
        <w:rPr>
          <w:rFonts w:ascii="Verdana" w:hAnsi="Verdana"/>
        </w:rPr>
        <w:t xml:space="preserve">, objets de l’article N°3 </w:t>
      </w:r>
      <w:r w:rsidR="00C82020" w:rsidRPr="00307023">
        <w:rPr>
          <w:rFonts w:ascii="Verdana" w:hAnsi="Verdana"/>
        </w:rPr>
        <w:t xml:space="preserve">du règlement intérieur de la CLE. </w:t>
      </w:r>
    </w:p>
    <w:p w14:paraId="7BE27336" w14:textId="77777777" w:rsidR="00307023" w:rsidRDefault="00CC38A6" w:rsidP="00307023">
      <w:pPr>
        <w:pStyle w:val="Paragraphedeliste"/>
        <w:numPr>
          <w:ilvl w:val="0"/>
          <w:numId w:val="7"/>
        </w:numPr>
        <w:spacing w:after="0" w:line="240" w:lineRule="auto"/>
        <w:jc w:val="both"/>
        <w:rPr>
          <w:rFonts w:ascii="Verdana" w:hAnsi="Verdana"/>
        </w:rPr>
      </w:pPr>
      <w:r w:rsidRPr="00307023">
        <w:rPr>
          <w:rFonts w:ascii="Verdana" w:hAnsi="Verdana"/>
        </w:rPr>
        <w:t>L</w:t>
      </w:r>
      <w:r w:rsidR="00C35AA6" w:rsidRPr="00307023">
        <w:rPr>
          <w:rFonts w:ascii="Verdana" w:hAnsi="Verdana"/>
        </w:rPr>
        <w:t>es décisions de la CLE rechercheront</w:t>
      </w:r>
      <w:r w:rsidR="00E5433B" w:rsidRPr="00307023">
        <w:rPr>
          <w:rFonts w:ascii="Verdana" w:hAnsi="Verdana"/>
        </w:rPr>
        <w:t xml:space="preserve"> l</w:t>
      </w:r>
      <w:r w:rsidRPr="00307023">
        <w:rPr>
          <w:rFonts w:ascii="Verdana" w:hAnsi="Verdana"/>
        </w:rPr>
        <w:t>’équité des interventions dans leur ensemble.</w:t>
      </w:r>
    </w:p>
    <w:p w14:paraId="232BF8EC" w14:textId="77777777" w:rsidR="00307023" w:rsidRDefault="00893AF4" w:rsidP="00307023">
      <w:pPr>
        <w:pStyle w:val="Paragraphedeliste"/>
        <w:numPr>
          <w:ilvl w:val="0"/>
          <w:numId w:val="7"/>
        </w:numPr>
        <w:spacing w:after="0" w:line="240" w:lineRule="auto"/>
        <w:jc w:val="both"/>
        <w:rPr>
          <w:rFonts w:ascii="Verdana" w:hAnsi="Verdana"/>
        </w:rPr>
      </w:pPr>
      <w:r w:rsidRPr="00307023">
        <w:rPr>
          <w:rFonts w:ascii="Verdana" w:hAnsi="Verdana"/>
        </w:rPr>
        <w:t xml:space="preserve">Les votes </w:t>
      </w:r>
      <w:r w:rsidR="00AE1EB9" w:rsidRPr="00307023">
        <w:rPr>
          <w:rFonts w:ascii="Verdana" w:hAnsi="Verdana"/>
        </w:rPr>
        <w:t>portant sur les proj</w:t>
      </w:r>
      <w:r w:rsidR="00C2782F" w:rsidRPr="00307023">
        <w:rPr>
          <w:rFonts w:ascii="Verdana" w:hAnsi="Verdana"/>
        </w:rPr>
        <w:t>et</w:t>
      </w:r>
      <w:r w:rsidR="00AE1EB9" w:rsidRPr="00307023">
        <w:rPr>
          <w:rFonts w:ascii="Verdana" w:hAnsi="Verdana"/>
        </w:rPr>
        <w:t xml:space="preserve">s immobiliers qui lui sont </w:t>
      </w:r>
      <w:r w:rsidR="00C2782F" w:rsidRPr="00307023">
        <w:rPr>
          <w:rFonts w:ascii="Verdana" w:hAnsi="Verdana"/>
        </w:rPr>
        <w:t>présentés</w:t>
      </w:r>
      <w:r w:rsidR="006A5EE4" w:rsidRPr="00307023">
        <w:rPr>
          <w:rFonts w:ascii="Verdana" w:hAnsi="Verdana"/>
        </w:rPr>
        <w:t>,</w:t>
      </w:r>
      <w:r w:rsidR="00C2782F" w:rsidRPr="00307023">
        <w:rPr>
          <w:rFonts w:ascii="Verdana" w:hAnsi="Verdana"/>
        </w:rPr>
        <w:t xml:space="preserve"> </w:t>
      </w:r>
      <w:r w:rsidRPr="00307023">
        <w:rPr>
          <w:rFonts w:ascii="Verdana" w:hAnsi="Verdana"/>
        </w:rPr>
        <w:t xml:space="preserve">ne sont pas effectués en présence des </w:t>
      </w:r>
      <w:r w:rsidR="00C2782F" w:rsidRPr="00307023">
        <w:rPr>
          <w:rFonts w:ascii="Verdana" w:hAnsi="Verdana"/>
        </w:rPr>
        <w:t>chefs d’établissement et p</w:t>
      </w:r>
      <w:r w:rsidRPr="00307023">
        <w:rPr>
          <w:rFonts w:ascii="Verdana" w:hAnsi="Verdana"/>
        </w:rPr>
        <w:t xml:space="preserve">résidents </w:t>
      </w:r>
      <w:r w:rsidR="3C1BF864" w:rsidRPr="00307023">
        <w:rPr>
          <w:rFonts w:ascii="Verdana" w:hAnsi="Verdana"/>
        </w:rPr>
        <w:t>OGEC</w:t>
      </w:r>
      <w:r w:rsidRPr="00307023">
        <w:rPr>
          <w:rFonts w:ascii="Verdana" w:hAnsi="Verdana"/>
        </w:rPr>
        <w:t xml:space="preserve"> ou autres personnes concernées directement ou indirectement par le projet.</w:t>
      </w:r>
    </w:p>
    <w:p w14:paraId="6A6564C6" w14:textId="77777777" w:rsidR="00307023" w:rsidRDefault="006C3990" w:rsidP="00307023">
      <w:pPr>
        <w:pStyle w:val="Paragraphedeliste"/>
        <w:numPr>
          <w:ilvl w:val="0"/>
          <w:numId w:val="7"/>
        </w:numPr>
        <w:spacing w:after="0" w:line="240" w:lineRule="auto"/>
        <w:jc w:val="both"/>
        <w:rPr>
          <w:rFonts w:ascii="Verdana" w:hAnsi="Verdana"/>
        </w:rPr>
      </w:pPr>
      <w:r w:rsidRPr="00307023">
        <w:rPr>
          <w:rFonts w:ascii="Verdana" w:hAnsi="Verdana"/>
        </w:rPr>
        <w:t xml:space="preserve">Il est conseillé aux CLE de placer leur trésorerie. Les </w:t>
      </w:r>
      <w:r w:rsidR="00EB0EB3" w:rsidRPr="00307023">
        <w:rPr>
          <w:rFonts w:ascii="Verdana" w:hAnsi="Verdana"/>
        </w:rPr>
        <w:t xml:space="preserve">placements </w:t>
      </w:r>
      <w:r w:rsidR="006A5EE4" w:rsidRPr="00307023">
        <w:rPr>
          <w:rFonts w:ascii="Verdana" w:hAnsi="Verdana"/>
        </w:rPr>
        <w:t xml:space="preserve">financiers </w:t>
      </w:r>
      <w:r w:rsidR="00EB0EB3" w:rsidRPr="00307023">
        <w:rPr>
          <w:rFonts w:ascii="Verdana" w:hAnsi="Verdana"/>
        </w:rPr>
        <w:t xml:space="preserve">des CLE doivent répondre à des choix </w:t>
      </w:r>
      <w:r w:rsidR="00666D3F" w:rsidRPr="00307023">
        <w:rPr>
          <w:rFonts w:ascii="Verdana" w:hAnsi="Verdana"/>
        </w:rPr>
        <w:t>éthiques et</w:t>
      </w:r>
      <w:r w:rsidR="00EB0EB3" w:rsidRPr="00307023">
        <w:rPr>
          <w:rFonts w:ascii="Verdana" w:hAnsi="Verdana"/>
        </w:rPr>
        <w:t> moraux</w:t>
      </w:r>
      <w:r w:rsidR="00272106" w:rsidRPr="00307023">
        <w:rPr>
          <w:rFonts w:ascii="Verdana" w:hAnsi="Verdana"/>
        </w:rPr>
        <w:t xml:space="preserve"> à capital garanti</w:t>
      </w:r>
      <w:r w:rsidR="00EB0EB3" w:rsidRPr="00307023">
        <w:rPr>
          <w:rFonts w:ascii="Verdana" w:hAnsi="Verdana"/>
        </w:rPr>
        <w:t>.</w:t>
      </w:r>
      <w:r w:rsidR="00800D83" w:rsidRPr="00307023">
        <w:rPr>
          <w:rFonts w:ascii="Verdana" w:hAnsi="Verdana"/>
        </w:rPr>
        <w:t xml:space="preserve"> </w:t>
      </w:r>
      <w:r w:rsidR="006D5C3F" w:rsidRPr="00307023">
        <w:rPr>
          <w:rFonts w:ascii="Verdana" w:hAnsi="Verdana"/>
        </w:rPr>
        <w:t xml:space="preserve">Il est ici rappelé que les fonds sont destinés à </w:t>
      </w:r>
      <w:r w:rsidR="00481E00" w:rsidRPr="00307023">
        <w:rPr>
          <w:rFonts w:ascii="Verdana" w:hAnsi="Verdana"/>
        </w:rPr>
        <w:t xml:space="preserve">développer l’immobilier du secteur </w:t>
      </w:r>
      <w:r w:rsidR="00895B2D" w:rsidRPr="00307023">
        <w:rPr>
          <w:rFonts w:ascii="Verdana" w:hAnsi="Verdana"/>
        </w:rPr>
        <w:t xml:space="preserve">mais néanmoins un volant de trésorerie d’une année et </w:t>
      </w:r>
      <w:r w:rsidR="006D08F5" w:rsidRPr="00307023">
        <w:rPr>
          <w:rFonts w:ascii="Verdana" w:hAnsi="Verdana"/>
        </w:rPr>
        <w:t>demie</w:t>
      </w:r>
      <w:r w:rsidR="00571A26" w:rsidRPr="00307023">
        <w:rPr>
          <w:rFonts w:ascii="Verdana" w:hAnsi="Verdana"/>
        </w:rPr>
        <w:t xml:space="preserve"> </w:t>
      </w:r>
      <w:r w:rsidR="00895B2D" w:rsidRPr="00307023">
        <w:rPr>
          <w:rFonts w:ascii="Verdana" w:hAnsi="Verdana"/>
        </w:rPr>
        <w:t>de cotisations est un bon repère</w:t>
      </w:r>
      <w:r w:rsidR="002A3CEC" w:rsidRPr="00307023">
        <w:rPr>
          <w:rFonts w:ascii="Verdana" w:hAnsi="Verdana"/>
        </w:rPr>
        <w:t>.</w:t>
      </w:r>
    </w:p>
    <w:p w14:paraId="1453780B" w14:textId="1FB12857" w:rsidR="00976B7E" w:rsidRPr="00307023" w:rsidRDefault="00976B7E" w:rsidP="00307023">
      <w:pPr>
        <w:pStyle w:val="Paragraphedeliste"/>
        <w:numPr>
          <w:ilvl w:val="0"/>
          <w:numId w:val="7"/>
        </w:numPr>
        <w:spacing w:after="0" w:line="240" w:lineRule="auto"/>
        <w:jc w:val="both"/>
        <w:rPr>
          <w:rFonts w:ascii="Verdana" w:hAnsi="Verdana"/>
        </w:rPr>
      </w:pPr>
      <w:r w:rsidRPr="00307023">
        <w:rPr>
          <w:rFonts w:ascii="Verdana" w:hAnsi="Verdana"/>
        </w:rPr>
        <w:t>L’OGEC</w:t>
      </w:r>
      <w:r w:rsidR="00BA4F00" w:rsidRPr="00307023">
        <w:rPr>
          <w:rFonts w:ascii="Verdana" w:hAnsi="Verdana"/>
        </w:rPr>
        <w:t>, lors de la convention signée entre</w:t>
      </w:r>
      <w:r w:rsidR="001678AC" w:rsidRPr="00307023">
        <w:rPr>
          <w:rFonts w:ascii="Verdana" w:hAnsi="Verdana"/>
        </w:rPr>
        <w:t xml:space="preserve"> la CLE et l’OGEC,</w:t>
      </w:r>
      <w:r w:rsidRPr="00307023">
        <w:rPr>
          <w:rFonts w:ascii="Verdana" w:hAnsi="Verdana"/>
        </w:rPr>
        <w:t xml:space="preserve"> donne </w:t>
      </w:r>
      <w:r w:rsidR="001678AC" w:rsidRPr="00307023">
        <w:rPr>
          <w:rFonts w:ascii="Verdana" w:hAnsi="Verdana"/>
        </w:rPr>
        <w:t>expli</w:t>
      </w:r>
      <w:r w:rsidR="00BA4F00" w:rsidRPr="00307023">
        <w:rPr>
          <w:rFonts w:ascii="Verdana" w:hAnsi="Verdana"/>
        </w:rPr>
        <w:t>citement</w:t>
      </w:r>
      <w:r w:rsidRPr="00307023">
        <w:rPr>
          <w:rFonts w:ascii="Verdana" w:hAnsi="Verdana"/>
        </w:rPr>
        <w:t xml:space="preserve"> l’autorisation</w:t>
      </w:r>
      <w:r w:rsidR="008A47B3" w:rsidRPr="00307023">
        <w:rPr>
          <w:rFonts w:ascii="Verdana" w:hAnsi="Verdana"/>
        </w:rPr>
        <w:t xml:space="preserve"> à son organisme </w:t>
      </w:r>
      <w:r w:rsidR="00C17CCD" w:rsidRPr="00307023">
        <w:rPr>
          <w:rFonts w:ascii="Verdana" w:hAnsi="Verdana"/>
        </w:rPr>
        <w:t>de gestion</w:t>
      </w:r>
      <w:r w:rsidR="008A47B3" w:rsidRPr="00307023">
        <w:rPr>
          <w:rFonts w:ascii="Verdana" w:hAnsi="Verdana"/>
        </w:rPr>
        <w:t xml:space="preserve"> </w:t>
      </w:r>
      <w:r w:rsidR="009330D8" w:rsidRPr="00307023">
        <w:rPr>
          <w:rFonts w:ascii="Verdana" w:hAnsi="Verdana"/>
        </w:rPr>
        <w:t xml:space="preserve">de transmettre </w:t>
      </w:r>
      <w:r w:rsidR="00F60463" w:rsidRPr="00307023">
        <w:rPr>
          <w:rFonts w:ascii="Verdana" w:hAnsi="Verdana"/>
        </w:rPr>
        <w:t xml:space="preserve">les derniers éléments comptables et financiers connus, à la CLE et aux </w:t>
      </w:r>
      <w:r w:rsidR="00967180" w:rsidRPr="00307023">
        <w:rPr>
          <w:rFonts w:ascii="Verdana" w:hAnsi="Verdana"/>
        </w:rPr>
        <w:t xml:space="preserve">services immobiliers </w:t>
      </w:r>
      <w:r w:rsidR="006377C7" w:rsidRPr="00307023">
        <w:rPr>
          <w:rFonts w:ascii="Verdana" w:hAnsi="Verdana"/>
        </w:rPr>
        <w:t>de leur tutelle</w:t>
      </w:r>
      <w:r w:rsidR="00B66F98" w:rsidRPr="00307023">
        <w:rPr>
          <w:rFonts w:ascii="Verdana" w:hAnsi="Verdana"/>
        </w:rPr>
        <w:t xml:space="preserve">, et pour la tutelle diocésaine, aux services </w:t>
      </w:r>
      <w:r w:rsidR="00967180" w:rsidRPr="00307023">
        <w:rPr>
          <w:rFonts w:ascii="Verdana" w:hAnsi="Verdana"/>
        </w:rPr>
        <w:t xml:space="preserve">diocésains, </w:t>
      </w:r>
      <w:r w:rsidR="006377C7" w:rsidRPr="00307023">
        <w:rPr>
          <w:rFonts w:ascii="Verdana" w:hAnsi="Verdana"/>
        </w:rPr>
        <w:t>DDEC/UDOGEC pour instruction en CEAS notamment</w:t>
      </w:r>
      <w:r w:rsidR="00967180" w:rsidRPr="00307023">
        <w:rPr>
          <w:rFonts w:ascii="Verdana" w:hAnsi="Verdana"/>
        </w:rPr>
        <w:t>.</w:t>
      </w:r>
      <w:r w:rsidR="001123B0" w:rsidRPr="00307023">
        <w:rPr>
          <w:rFonts w:ascii="Verdana" w:hAnsi="Verdana"/>
        </w:rPr>
        <w:t xml:space="preserve"> Ils autorisent également</w:t>
      </w:r>
      <w:r w:rsidR="00D92D3B" w:rsidRPr="00307023">
        <w:rPr>
          <w:rFonts w:ascii="Verdana" w:hAnsi="Verdana"/>
        </w:rPr>
        <w:t xml:space="preserve"> ainsi </w:t>
      </w:r>
      <w:r w:rsidR="001123B0" w:rsidRPr="00307023">
        <w:rPr>
          <w:rFonts w:ascii="Verdana" w:hAnsi="Verdana"/>
        </w:rPr>
        <w:t xml:space="preserve">l’échange </w:t>
      </w:r>
      <w:r w:rsidR="00721B9C" w:rsidRPr="00307023">
        <w:rPr>
          <w:rFonts w:ascii="Verdana" w:hAnsi="Verdana"/>
        </w:rPr>
        <w:t xml:space="preserve">de vive voix entre chaque partie </w:t>
      </w:r>
      <w:r w:rsidR="00D92D3B" w:rsidRPr="00307023">
        <w:rPr>
          <w:rFonts w:ascii="Verdana" w:hAnsi="Verdana"/>
        </w:rPr>
        <w:t>à ce sujet.</w:t>
      </w:r>
    </w:p>
    <w:p w14:paraId="5AC8B849" w14:textId="77777777" w:rsidR="00307023" w:rsidRDefault="00307023" w:rsidP="00307023">
      <w:pPr>
        <w:spacing w:after="0" w:line="240" w:lineRule="auto"/>
        <w:jc w:val="both"/>
        <w:rPr>
          <w:rFonts w:ascii="Verdana" w:hAnsi="Verdana"/>
          <w:b/>
          <w:u w:val="single"/>
        </w:rPr>
      </w:pPr>
    </w:p>
    <w:p w14:paraId="18430BAD" w14:textId="1A7377D4" w:rsidR="00F866D3" w:rsidRPr="00307023" w:rsidRDefault="0064406D" w:rsidP="00307023">
      <w:pPr>
        <w:spacing w:after="0" w:line="240" w:lineRule="auto"/>
        <w:jc w:val="both"/>
        <w:rPr>
          <w:rFonts w:ascii="Verdana" w:hAnsi="Verdana"/>
          <w:b/>
          <w:color w:val="002060"/>
          <w:u w:val="single"/>
        </w:rPr>
      </w:pPr>
      <w:r w:rsidRPr="00307023">
        <w:rPr>
          <w:rFonts w:ascii="Verdana" w:hAnsi="Verdana"/>
          <w:b/>
          <w:color w:val="002060"/>
          <w:u w:val="single"/>
        </w:rPr>
        <w:t>Ar</w:t>
      </w:r>
      <w:r w:rsidR="00C11E18" w:rsidRPr="00307023">
        <w:rPr>
          <w:rFonts w:ascii="Verdana" w:hAnsi="Verdana"/>
          <w:b/>
          <w:color w:val="002060"/>
          <w:u w:val="single"/>
        </w:rPr>
        <w:t>t</w:t>
      </w:r>
      <w:r w:rsidR="00DF0D57" w:rsidRPr="00307023">
        <w:rPr>
          <w:rFonts w:ascii="Verdana" w:hAnsi="Verdana"/>
          <w:b/>
          <w:color w:val="002060"/>
          <w:u w:val="single"/>
        </w:rPr>
        <w:t>icle</w:t>
      </w:r>
      <w:r w:rsidR="00C11E18" w:rsidRPr="00307023">
        <w:rPr>
          <w:rFonts w:ascii="Verdana" w:hAnsi="Verdana"/>
          <w:b/>
          <w:color w:val="002060"/>
          <w:u w:val="single"/>
        </w:rPr>
        <w:t xml:space="preserve"> 3 </w:t>
      </w:r>
      <w:r w:rsidR="00E344F4" w:rsidRPr="00307023">
        <w:rPr>
          <w:rFonts w:ascii="Verdana" w:hAnsi="Verdana"/>
          <w:b/>
          <w:color w:val="002060"/>
          <w:u w:val="single"/>
        </w:rPr>
        <w:t>- Les</w:t>
      </w:r>
      <w:r w:rsidR="00C11E18" w:rsidRPr="00307023">
        <w:rPr>
          <w:rFonts w:ascii="Verdana" w:hAnsi="Verdana"/>
          <w:b/>
          <w:color w:val="002060"/>
          <w:u w:val="single"/>
        </w:rPr>
        <w:t xml:space="preserve"> éléments </w:t>
      </w:r>
      <w:r w:rsidR="00886059" w:rsidRPr="00307023">
        <w:rPr>
          <w:rFonts w:ascii="Verdana" w:hAnsi="Verdana"/>
          <w:b/>
          <w:color w:val="002060"/>
          <w:u w:val="single"/>
        </w:rPr>
        <w:t>d’une demande</w:t>
      </w:r>
      <w:r w:rsidR="00C11E18" w:rsidRPr="00307023">
        <w:rPr>
          <w:rFonts w:ascii="Verdana" w:hAnsi="Verdana"/>
          <w:b/>
          <w:color w:val="002060"/>
          <w:u w:val="single"/>
        </w:rPr>
        <w:t xml:space="preserve"> à la CLE</w:t>
      </w:r>
    </w:p>
    <w:p w14:paraId="00EB839F" w14:textId="77777777" w:rsidR="00307023" w:rsidRPr="00307023" w:rsidRDefault="00307023" w:rsidP="00307023">
      <w:pPr>
        <w:spacing w:after="0" w:line="240" w:lineRule="auto"/>
        <w:jc w:val="both"/>
        <w:rPr>
          <w:rFonts w:ascii="Verdana" w:hAnsi="Verdana"/>
          <w:bCs/>
          <w:iCs/>
          <w:color w:val="002060"/>
        </w:rPr>
      </w:pPr>
    </w:p>
    <w:p w14:paraId="7BD2830B" w14:textId="12632768" w:rsidR="008D4F2B" w:rsidRPr="00307023" w:rsidRDefault="008D4F2B" w:rsidP="00307023">
      <w:pPr>
        <w:spacing w:after="0" w:line="240" w:lineRule="auto"/>
        <w:jc w:val="both"/>
        <w:rPr>
          <w:rFonts w:ascii="Verdana" w:hAnsi="Verdana"/>
          <w:bCs/>
          <w:iCs/>
          <w:color w:val="002060"/>
        </w:rPr>
      </w:pPr>
      <w:r w:rsidRPr="00307023">
        <w:rPr>
          <w:rFonts w:ascii="Verdana" w:hAnsi="Verdana"/>
          <w:bCs/>
          <w:iCs/>
          <w:color w:val="002060"/>
        </w:rPr>
        <w:t>Ils sont à produire par l’établissement scolaire (Chef d’établissement et OGEC) et signés par le président d’OGEC.</w:t>
      </w:r>
      <w:r w:rsidR="00F06C7B" w:rsidRPr="00307023">
        <w:rPr>
          <w:rFonts w:ascii="Verdana" w:hAnsi="Verdana"/>
          <w:bCs/>
          <w:iCs/>
          <w:color w:val="002060"/>
        </w:rPr>
        <w:t xml:space="preserve"> Ils comprennent :</w:t>
      </w:r>
    </w:p>
    <w:p w14:paraId="3F434C7E" w14:textId="77777777" w:rsidR="00B55947" w:rsidRPr="00307023" w:rsidRDefault="00B55947" w:rsidP="00307023">
      <w:pPr>
        <w:spacing w:after="0" w:line="240" w:lineRule="auto"/>
        <w:jc w:val="both"/>
        <w:rPr>
          <w:rFonts w:ascii="Verdana" w:hAnsi="Verdana"/>
          <w:b/>
          <w:i/>
        </w:rPr>
      </w:pPr>
    </w:p>
    <w:p w14:paraId="160D56FE" w14:textId="77777777" w:rsidR="00307023" w:rsidRDefault="00F73B14" w:rsidP="00307023">
      <w:pPr>
        <w:pStyle w:val="Paragraphedeliste"/>
        <w:numPr>
          <w:ilvl w:val="0"/>
          <w:numId w:val="8"/>
        </w:numPr>
        <w:spacing w:after="0" w:line="240" w:lineRule="auto"/>
        <w:jc w:val="both"/>
        <w:rPr>
          <w:rFonts w:ascii="Verdana" w:hAnsi="Verdana"/>
        </w:rPr>
      </w:pPr>
      <w:r w:rsidRPr="00307023">
        <w:rPr>
          <w:rFonts w:ascii="Verdana" w:hAnsi="Verdana"/>
        </w:rPr>
        <w:t xml:space="preserve">L’assurance par le référent de secteur ou référent tutelle ou tutelle que le projet ne fera pas </w:t>
      </w:r>
      <w:r w:rsidR="00343EB3" w:rsidRPr="00307023">
        <w:rPr>
          <w:rFonts w:ascii="Verdana" w:hAnsi="Verdana"/>
        </w:rPr>
        <w:t>l’objet d’un refus en commission Oppor</w:t>
      </w:r>
      <w:r w:rsidR="009D343D" w:rsidRPr="00307023">
        <w:rPr>
          <w:rFonts w:ascii="Verdana" w:hAnsi="Verdana"/>
        </w:rPr>
        <w:t>t</w:t>
      </w:r>
      <w:r w:rsidR="00343EB3" w:rsidRPr="00307023">
        <w:rPr>
          <w:rFonts w:ascii="Verdana" w:hAnsi="Verdana"/>
        </w:rPr>
        <w:t xml:space="preserve">unité Scolaire </w:t>
      </w:r>
      <w:r w:rsidR="00343EB3" w:rsidRPr="00307023">
        <w:rPr>
          <w:rFonts w:ascii="Verdana" w:hAnsi="Verdana"/>
        </w:rPr>
        <w:lastRenderedPageBreak/>
        <w:t>(OS) du projet qui statue non sur le financement ou montage juridique mais sur l’opportunité du projet.</w:t>
      </w:r>
    </w:p>
    <w:p w14:paraId="7F480C29" w14:textId="0A4EA6C0" w:rsidR="00307023" w:rsidRDefault="00123883" w:rsidP="00307023">
      <w:pPr>
        <w:pStyle w:val="Paragraphedeliste"/>
        <w:numPr>
          <w:ilvl w:val="0"/>
          <w:numId w:val="8"/>
        </w:numPr>
        <w:spacing w:after="0" w:line="240" w:lineRule="auto"/>
        <w:jc w:val="both"/>
        <w:rPr>
          <w:rFonts w:ascii="Verdana" w:hAnsi="Verdana"/>
        </w:rPr>
      </w:pPr>
      <w:r w:rsidRPr="00307023">
        <w:rPr>
          <w:rFonts w:ascii="Verdana" w:hAnsi="Verdana"/>
        </w:rPr>
        <w:t>Une demande écrite</w:t>
      </w:r>
      <w:r w:rsidR="00EC752E" w:rsidRPr="00307023">
        <w:rPr>
          <w:rFonts w:ascii="Verdana" w:hAnsi="Verdana"/>
        </w:rPr>
        <w:t xml:space="preserve"> et signée du président d’OGEC</w:t>
      </w:r>
      <w:r w:rsidRPr="00307023">
        <w:rPr>
          <w:rFonts w:ascii="Verdana" w:hAnsi="Verdana"/>
        </w:rPr>
        <w:t xml:space="preserve"> </w:t>
      </w:r>
      <w:r w:rsidR="00666D3F" w:rsidRPr="00307023">
        <w:rPr>
          <w:rFonts w:ascii="Verdana" w:hAnsi="Verdana"/>
        </w:rPr>
        <w:t>est formulée auprès d</w:t>
      </w:r>
      <w:r w:rsidRPr="00307023">
        <w:rPr>
          <w:rFonts w:ascii="Verdana" w:hAnsi="Verdana"/>
        </w:rPr>
        <w:t>u président de la CLE</w:t>
      </w:r>
      <w:r w:rsidR="00EC752E" w:rsidRPr="00307023">
        <w:rPr>
          <w:rFonts w:ascii="Verdana" w:hAnsi="Verdana"/>
        </w:rPr>
        <w:t xml:space="preserve">. Cette demande </w:t>
      </w:r>
      <w:r w:rsidR="001B6583" w:rsidRPr="00307023">
        <w:rPr>
          <w:rFonts w:ascii="Verdana" w:hAnsi="Verdana"/>
        </w:rPr>
        <w:t xml:space="preserve">se situe en amont du CEAS. Elle </w:t>
      </w:r>
      <w:r w:rsidR="00886059" w:rsidRPr="00307023">
        <w:rPr>
          <w:rFonts w:ascii="Verdana" w:hAnsi="Verdana"/>
        </w:rPr>
        <w:t>joint</w:t>
      </w:r>
      <w:r w:rsidR="006A51D8" w:rsidRPr="00307023">
        <w:rPr>
          <w:rFonts w:ascii="Verdana" w:hAnsi="Verdana"/>
        </w:rPr>
        <w:t xml:space="preserve"> </w:t>
      </w:r>
      <w:r w:rsidR="00214360" w:rsidRPr="00307023">
        <w:rPr>
          <w:rFonts w:ascii="Verdana" w:hAnsi="Verdana"/>
        </w:rPr>
        <w:t>:</w:t>
      </w:r>
    </w:p>
    <w:p w14:paraId="5803BA2F" w14:textId="77777777" w:rsidR="00307023" w:rsidRDefault="00F06C7B" w:rsidP="00307023">
      <w:pPr>
        <w:pStyle w:val="Paragraphedeliste"/>
        <w:numPr>
          <w:ilvl w:val="1"/>
          <w:numId w:val="8"/>
        </w:numPr>
        <w:spacing w:after="0" w:line="240" w:lineRule="auto"/>
        <w:jc w:val="both"/>
        <w:rPr>
          <w:rFonts w:ascii="Verdana" w:hAnsi="Verdana"/>
        </w:rPr>
      </w:pPr>
      <w:r w:rsidRPr="00307023">
        <w:rPr>
          <w:rFonts w:ascii="Verdana" w:hAnsi="Verdana"/>
        </w:rPr>
        <w:t xml:space="preserve">La mention du (des) propriétaire(s) de l’établissement scolaire. </w:t>
      </w:r>
    </w:p>
    <w:p w14:paraId="6DDEB296" w14:textId="10E5B955" w:rsidR="00F6634B" w:rsidRPr="00307023" w:rsidRDefault="00F06C7B" w:rsidP="00307023">
      <w:pPr>
        <w:pStyle w:val="Paragraphedeliste"/>
        <w:numPr>
          <w:ilvl w:val="1"/>
          <w:numId w:val="8"/>
        </w:numPr>
        <w:spacing w:after="0" w:line="240" w:lineRule="auto"/>
        <w:jc w:val="both"/>
        <w:rPr>
          <w:rFonts w:ascii="Verdana" w:hAnsi="Verdana"/>
        </w:rPr>
      </w:pPr>
      <w:r w:rsidRPr="00307023">
        <w:rPr>
          <w:rFonts w:ascii="Verdana" w:hAnsi="Verdana"/>
        </w:rPr>
        <w:t xml:space="preserve">Les </w:t>
      </w:r>
      <w:r w:rsidR="006A51D8" w:rsidRPr="00307023">
        <w:rPr>
          <w:rFonts w:ascii="Verdana" w:hAnsi="Verdana"/>
        </w:rPr>
        <w:t>éléments du</w:t>
      </w:r>
      <w:r w:rsidR="00123883" w:rsidRPr="00307023">
        <w:rPr>
          <w:rFonts w:ascii="Verdana" w:hAnsi="Verdana"/>
        </w:rPr>
        <w:t xml:space="preserve"> projet</w:t>
      </w:r>
      <w:r w:rsidR="00605074" w:rsidRPr="00307023">
        <w:rPr>
          <w:rFonts w:ascii="Verdana" w:hAnsi="Verdana"/>
        </w:rPr>
        <w:t> :</w:t>
      </w:r>
    </w:p>
    <w:p w14:paraId="2C54B39D" w14:textId="7184A93A" w:rsidR="00F6634B" w:rsidRPr="00307023" w:rsidRDefault="004C736A" w:rsidP="00307023">
      <w:pPr>
        <w:pStyle w:val="Paragraphedeliste"/>
        <w:numPr>
          <w:ilvl w:val="0"/>
          <w:numId w:val="4"/>
        </w:numPr>
        <w:spacing w:after="0" w:line="240" w:lineRule="auto"/>
        <w:jc w:val="both"/>
        <w:rPr>
          <w:rFonts w:ascii="Verdana" w:hAnsi="Verdana"/>
        </w:rPr>
      </w:pPr>
      <w:r w:rsidRPr="00307023">
        <w:rPr>
          <w:rFonts w:ascii="Verdana" w:hAnsi="Verdana"/>
        </w:rPr>
        <w:t>D</w:t>
      </w:r>
      <w:r w:rsidR="002664AA" w:rsidRPr="00307023">
        <w:rPr>
          <w:rFonts w:ascii="Verdana" w:hAnsi="Verdana"/>
        </w:rPr>
        <w:t>escriptif</w:t>
      </w:r>
      <w:r w:rsidRPr="00307023">
        <w:rPr>
          <w:rFonts w:ascii="Verdana" w:hAnsi="Verdana"/>
        </w:rPr>
        <w:t xml:space="preserve"> de la nature des travaux</w:t>
      </w:r>
      <w:r w:rsidR="00670937" w:rsidRPr="00307023">
        <w:rPr>
          <w:rFonts w:ascii="Verdana" w:hAnsi="Verdana"/>
        </w:rPr>
        <w:t> :</w:t>
      </w:r>
    </w:p>
    <w:p w14:paraId="57DA826F" w14:textId="74437D15" w:rsidR="002E70D3" w:rsidRPr="00307023" w:rsidRDefault="00FE7C59" w:rsidP="00307023">
      <w:pPr>
        <w:pStyle w:val="Paragraphedeliste"/>
        <w:numPr>
          <w:ilvl w:val="1"/>
          <w:numId w:val="4"/>
        </w:numPr>
        <w:spacing w:after="0" w:line="240" w:lineRule="auto"/>
        <w:jc w:val="both"/>
        <w:rPr>
          <w:rFonts w:ascii="Verdana" w:hAnsi="Verdana"/>
        </w:rPr>
      </w:pPr>
      <w:r w:rsidRPr="00307023">
        <w:rPr>
          <w:rFonts w:ascii="Verdana" w:hAnsi="Verdana"/>
        </w:rPr>
        <w:t>Démolition</w:t>
      </w:r>
      <w:r w:rsidR="0069145C" w:rsidRPr="00307023">
        <w:rPr>
          <w:rFonts w:ascii="Verdana" w:hAnsi="Verdana"/>
        </w:rPr>
        <w:t>/rénovation/construction</w:t>
      </w:r>
      <w:r w:rsidR="00A43DF3" w:rsidRPr="00307023">
        <w:rPr>
          <w:rFonts w:ascii="Verdana" w:hAnsi="Verdana"/>
        </w:rPr>
        <w:t>/</w:t>
      </w:r>
      <w:r w:rsidR="0092163C" w:rsidRPr="00307023">
        <w:rPr>
          <w:rFonts w:ascii="Verdana" w:hAnsi="Verdana"/>
        </w:rPr>
        <w:t>mesures conservatoires/</w:t>
      </w:r>
      <w:r w:rsidR="00A43DF3" w:rsidRPr="00307023">
        <w:rPr>
          <w:rFonts w:ascii="Verdana" w:hAnsi="Verdana"/>
        </w:rPr>
        <w:t>…</w:t>
      </w:r>
    </w:p>
    <w:p w14:paraId="4A535BCD" w14:textId="52907F36" w:rsidR="0069145C" w:rsidRPr="00307023" w:rsidRDefault="0069145C" w:rsidP="00307023">
      <w:pPr>
        <w:pStyle w:val="Paragraphedeliste"/>
        <w:numPr>
          <w:ilvl w:val="1"/>
          <w:numId w:val="4"/>
        </w:numPr>
        <w:spacing w:after="0" w:line="240" w:lineRule="auto"/>
        <w:jc w:val="both"/>
        <w:rPr>
          <w:rFonts w:ascii="Verdana" w:hAnsi="Verdana"/>
        </w:rPr>
      </w:pPr>
      <w:r w:rsidRPr="00307023">
        <w:rPr>
          <w:rFonts w:ascii="Verdana" w:hAnsi="Verdana"/>
        </w:rPr>
        <w:t>Adap/Sécurité</w:t>
      </w:r>
      <w:r w:rsidR="00DE1F6C" w:rsidRPr="00307023">
        <w:rPr>
          <w:rFonts w:ascii="Verdana" w:hAnsi="Verdana"/>
        </w:rPr>
        <w:t xml:space="preserve"> incendie</w:t>
      </w:r>
      <w:r w:rsidRPr="00307023">
        <w:rPr>
          <w:rFonts w:ascii="Verdana" w:hAnsi="Verdana"/>
        </w:rPr>
        <w:t>/RT2020</w:t>
      </w:r>
      <w:r w:rsidR="00F94247" w:rsidRPr="00307023">
        <w:rPr>
          <w:rFonts w:ascii="Verdana" w:hAnsi="Verdana"/>
        </w:rPr>
        <w:t xml:space="preserve">/décret tertiaire/ </w:t>
      </w:r>
      <w:r w:rsidR="00A43DF3" w:rsidRPr="00307023">
        <w:rPr>
          <w:rFonts w:ascii="Verdana" w:hAnsi="Verdana"/>
        </w:rPr>
        <w:t>…</w:t>
      </w:r>
    </w:p>
    <w:p w14:paraId="290BC4F6" w14:textId="4CBB94FE" w:rsidR="00114D25" w:rsidRPr="00307023" w:rsidRDefault="00575F51" w:rsidP="00307023">
      <w:pPr>
        <w:pStyle w:val="Paragraphedeliste"/>
        <w:numPr>
          <w:ilvl w:val="1"/>
          <w:numId w:val="4"/>
        </w:numPr>
        <w:spacing w:after="0" w:line="240" w:lineRule="auto"/>
        <w:rPr>
          <w:rFonts w:ascii="Verdana" w:hAnsi="Verdana"/>
        </w:rPr>
      </w:pPr>
      <w:r w:rsidRPr="00307023">
        <w:rPr>
          <w:rFonts w:ascii="Verdana" w:hAnsi="Verdana"/>
        </w:rPr>
        <w:t>Les</w:t>
      </w:r>
      <w:r w:rsidR="00F56550" w:rsidRPr="00307023">
        <w:rPr>
          <w:rFonts w:ascii="Verdana" w:hAnsi="Verdana"/>
        </w:rPr>
        <w:t xml:space="preserve"> </w:t>
      </w:r>
      <w:r w:rsidRPr="00307023">
        <w:rPr>
          <w:rFonts w:ascii="Verdana" w:hAnsi="Verdana"/>
        </w:rPr>
        <w:t>espaces concerné</w:t>
      </w:r>
      <w:r w:rsidR="00437793" w:rsidRPr="00307023">
        <w:rPr>
          <w:rFonts w:ascii="Verdana" w:hAnsi="Verdana"/>
        </w:rPr>
        <w:t xml:space="preserve">s </w:t>
      </w:r>
      <w:r w:rsidRPr="00307023">
        <w:rPr>
          <w:rFonts w:ascii="Verdana" w:hAnsi="Verdana"/>
        </w:rPr>
        <w:t>Classes/sanitaires/</w:t>
      </w:r>
      <w:r w:rsidR="0092163C" w:rsidRPr="00307023">
        <w:rPr>
          <w:rFonts w:ascii="Verdana" w:hAnsi="Verdana"/>
        </w:rPr>
        <w:t>restauration/administration/</w:t>
      </w:r>
      <w:r w:rsidR="0050754E" w:rsidRPr="00307023">
        <w:rPr>
          <w:rFonts w:ascii="Verdana" w:hAnsi="Verdana"/>
        </w:rPr>
        <w:t>…</w:t>
      </w:r>
    </w:p>
    <w:p w14:paraId="51430023" w14:textId="0BB46DAC" w:rsidR="00123883" w:rsidRPr="00307023" w:rsidRDefault="0050754E" w:rsidP="00307023">
      <w:pPr>
        <w:pStyle w:val="Paragraphedeliste"/>
        <w:numPr>
          <w:ilvl w:val="0"/>
          <w:numId w:val="4"/>
        </w:numPr>
        <w:spacing w:after="0" w:line="240" w:lineRule="auto"/>
        <w:jc w:val="both"/>
        <w:rPr>
          <w:rFonts w:ascii="Verdana" w:hAnsi="Verdana"/>
        </w:rPr>
      </w:pPr>
      <w:r w:rsidRPr="00307023">
        <w:rPr>
          <w:rFonts w:ascii="Verdana" w:hAnsi="Verdana"/>
        </w:rPr>
        <w:t>Les</w:t>
      </w:r>
      <w:r w:rsidR="0058778B" w:rsidRPr="00307023">
        <w:rPr>
          <w:rFonts w:ascii="Verdana" w:hAnsi="Verdana"/>
        </w:rPr>
        <w:t xml:space="preserve"> m</w:t>
      </w:r>
      <w:r w:rsidR="00274BAD" w:rsidRPr="00307023">
        <w:rPr>
          <w:rFonts w:ascii="Verdana" w:hAnsi="Verdana"/>
        </w:rPr>
        <w:t>²</w:t>
      </w:r>
      <w:r w:rsidR="00AA2DDE" w:rsidRPr="00307023">
        <w:rPr>
          <w:rFonts w:ascii="Verdana" w:hAnsi="Verdana"/>
        </w:rPr>
        <w:t xml:space="preserve"> </w:t>
      </w:r>
      <w:r w:rsidR="00274BAD" w:rsidRPr="00307023">
        <w:rPr>
          <w:rFonts w:ascii="Verdana" w:hAnsi="Verdana"/>
        </w:rPr>
        <w:t xml:space="preserve">concernés par </w:t>
      </w:r>
      <w:r w:rsidR="0058778B" w:rsidRPr="00307023">
        <w:rPr>
          <w:rFonts w:ascii="Verdana" w:hAnsi="Verdana"/>
        </w:rPr>
        <w:t xml:space="preserve">la </w:t>
      </w:r>
      <w:r w:rsidR="00274BAD" w:rsidRPr="00307023">
        <w:rPr>
          <w:rFonts w:ascii="Verdana" w:hAnsi="Verdana"/>
        </w:rPr>
        <w:t>démolition/rénovation/</w:t>
      </w:r>
      <w:r w:rsidR="00004927" w:rsidRPr="00307023">
        <w:rPr>
          <w:rFonts w:ascii="Verdana" w:hAnsi="Verdana"/>
        </w:rPr>
        <w:t>construction</w:t>
      </w:r>
      <w:r w:rsidRPr="00307023">
        <w:rPr>
          <w:rFonts w:ascii="Verdana" w:hAnsi="Verdana"/>
        </w:rPr>
        <w:t>/…</w:t>
      </w:r>
      <w:r w:rsidR="00004927" w:rsidRPr="00307023">
        <w:rPr>
          <w:rFonts w:ascii="Verdana" w:hAnsi="Verdana"/>
        </w:rPr>
        <w:t xml:space="preserve"> </w:t>
      </w:r>
    </w:p>
    <w:p w14:paraId="66F7C551" w14:textId="6475D712" w:rsidR="00B03500" w:rsidRPr="00307023" w:rsidRDefault="00B03500" w:rsidP="00307023">
      <w:pPr>
        <w:pStyle w:val="Paragraphedeliste"/>
        <w:numPr>
          <w:ilvl w:val="0"/>
          <w:numId w:val="4"/>
        </w:numPr>
        <w:spacing w:after="0" w:line="240" w:lineRule="auto"/>
        <w:jc w:val="both"/>
        <w:rPr>
          <w:rFonts w:ascii="Verdana" w:hAnsi="Verdana"/>
        </w:rPr>
      </w:pPr>
      <w:r w:rsidRPr="00307023">
        <w:rPr>
          <w:rFonts w:ascii="Verdana" w:hAnsi="Verdana"/>
        </w:rPr>
        <w:t>Un visuel des travaux concernés</w:t>
      </w:r>
      <w:r w:rsidR="001909E7" w:rsidRPr="00307023">
        <w:rPr>
          <w:rFonts w:ascii="Verdana" w:hAnsi="Verdana"/>
        </w:rPr>
        <w:t xml:space="preserve"> (ex : </w:t>
      </w:r>
      <w:r w:rsidR="00437793" w:rsidRPr="00307023">
        <w:rPr>
          <w:rFonts w:ascii="Verdana" w:hAnsi="Verdana"/>
        </w:rPr>
        <w:t>esquisse ou</w:t>
      </w:r>
      <w:r w:rsidR="001302E0" w:rsidRPr="00307023">
        <w:rPr>
          <w:rFonts w:ascii="Verdana" w:hAnsi="Verdana"/>
        </w:rPr>
        <w:t xml:space="preserve"> </w:t>
      </w:r>
      <w:r w:rsidR="001909E7" w:rsidRPr="00307023">
        <w:rPr>
          <w:rFonts w:ascii="Verdana" w:hAnsi="Verdana"/>
        </w:rPr>
        <w:t>plans et visuel en cas de construction</w:t>
      </w:r>
      <w:r w:rsidR="00890E49" w:rsidRPr="00307023">
        <w:rPr>
          <w:rFonts w:ascii="Verdana" w:hAnsi="Verdana"/>
        </w:rPr>
        <w:t>)</w:t>
      </w:r>
      <w:r w:rsidR="00670937" w:rsidRPr="00307023">
        <w:rPr>
          <w:rFonts w:ascii="Verdana" w:hAnsi="Verdana"/>
        </w:rPr>
        <w:t>.</w:t>
      </w:r>
    </w:p>
    <w:p w14:paraId="27CC1A8A" w14:textId="61EFF07C" w:rsidR="00A9455E" w:rsidRPr="00307023" w:rsidRDefault="00A9455E" w:rsidP="00307023">
      <w:pPr>
        <w:pStyle w:val="Paragraphedeliste"/>
        <w:numPr>
          <w:ilvl w:val="0"/>
          <w:numId w:val="4"/>
        </w:numPr>
        <w:spacing w:after="0" w:line="240" w:lineRule="auto"/>
        <w:jc w:val="both"/>
        <w:rPr>
          <w:rFonts w:ascii="Verdana" w:hAnsi="Verdana"/>
        </w:rPr>
      </w:pPr>
      <w:r w:rsidRPr="00307023">
        <w:rPr>
          <w:rFonts w:ascii="Verdana" w:hAnsi="Verdana"/>
        </w:rPr>
        <w:t>La liste des travaux non pris en compte</w:t>
      </w:r>
      <w:r w:rsidR="00F243E1" w:rsidRPr="00307023">
        <w:rPr>
          <w:rFonts w:ascii="Verdana" w:hAnsi="Verdana"/>
        </w:rPr>
        <w:t xml:space="preserve"> dans le projet et en précisant notamment </w:t>
      </w:r>
      <w:r w:rsidR="00DE1F6C" w:rsidRPr="00307023">
        <w:rPr>
          <w:rFonts w:ascii="Verdana" w:hAnsi="Verdana"/>
        </w:rPr>
        <w:t>s’ils</w:t>
      </w:r>
      <w:r w:rsidR="00F243E1" w:rsidRPr="00307023">
        <w:rPr>
          <w:rFonts w:ascii="Verdana" w:hAnsi="Verdana"/>
        </w:rPr>
        <w:t xml:space="preserve"> concernent les secteurs</w:t>
      </w:r>
      <w:r w:rsidR="00861058" w:rsidRPr="00307023">
        <w:rPr>
          <w:rFonts w:ascii="Verdana" w:hAnsi="Verdana"/>
        </w:rPr>
        <w:t xml:space="preserve"> réglementaires tels que</w:t>
      </w:r>
      <w:r w:rsidR="00F243E1" w:rsidRPr="00307023">
        <w:rPr>
          <w:rFonts w:ascii="Verdana" w:hAnsi="Verdana"/>
        </w:rPr>
        <w:t xml:space="preserve"> </w:t>
      </w:r>
      <w:r w:rsidR="00DE1F6C" w:rsidRPr="00307023">
        <w:rPr>
          <w:rFonts w:ascii="Verdana" w:hAnsi="Verdana"/>
        </w:rPr>
        <w:t>ADAP/Sécurité incendie/</w:t>
      </w:r>
      <w:r w:rsidR="00861058" w:rsidRPr="00307023">
        <w:rPr>
          <w:rFonts w:ascii="Verdana" w:hAnsi="Verdana"/>
        </w:rPr>
        <w:t>décret tertiaire</w:t>
      </w:r>
      <w:r w:rsidR="00F75FCB" w:rsidRPr="00307023">
        <w:rPr>
          <w:rFonts w:ascii="Verdana" w:hAnsi="Verdana"/>
        </w:rPr>
        <w:t>/…</w:t>
      </w:r>
      <w:r w:rsidR="00974B2D" w:rsidRPr="00307023">
        <w:rPr>
          <w:rFonts w:ascii="Verdana" w:hAnsi="Verdana"/>
        </w:rPr>
        <w:t xml:space="preserve"> ou des mesures conservatoires telles que </w:t>
      </w:r>
      <w:r w:rsidR="00306698" w:rsidRPr="00307023">
        <w:rPr>
          <w:rFonts w:ascii="Verdana" w:hAnsi="Verdana"/>
        </w:rPr>
        <w:t>l’</w:t>
      </w:r>
      <w:r w:rsidR="00974B2D" w:rsidRPr="00307023">
        <w:rPr>
          <w:rFonts w:ascii="Verdana" w:hAnsi="Verdana"/>
        </w:rPr>
        <w:t xml:space="preserve">état du toit/ </w:t>
      </w:r>
      <w:r w:rsidR="00306698" w:rsidRPr="00307023">
        <w:rPr>
          <w:rFonts w:ascii="Verdana" w:hAnsi="Verdana"/>
        </w:rPr>
        <w:t>l’</w:t>
      </w:r>
      <w:r w:rsidR="00974B2D" w:rsidRPr="00307023">
        <w:rPr>
          <w:rFonts w:ascii="Verdana" w:hAnsi="Verdana"/>
        </w:rPr>
        <w:t>étanchéité/</w:t>
      </w:r>
      <w:r w:rsidR="00306698" w:rsidRPr="00307023">
        <w:rPr>
          <w:rFonts w:ascii="Verdana" w:hAnsi="Verdana"/>
        </w:rPr>
        <w:t>la chaudière/</w:t>
      </w:r>
      <w:r w:rsidR="00F75FCB" w:rsidRPr="00307023">
        <w:rPr>
          <w:rFonts w:ascii="Verdana" w:hAnsi="Verdana"/>
        </w:rPr>
        <w:t>…</w:t>
      </w:r>
    </w:p>
    <w:p w14:paraId="5FE74ECC" w14:textId="52D630D0" w:rsidR="00123883" w:rsidRPr="00307023" w:rsidRDefault="007D437E" w:rsidP="00307023">
      <w:pPr>
        <w:pStyle w:val="Paragraphedeliste"/>
        <w:numPr>
          <w:ilvl w:val="1"/>
          <w:numId w:val="1"/>
        </w:numPr>
        <w:spacing w:after="0" w:line="240" w:lineRule="auto"/>
        <w:jc w:val="both"/>
        <w:rPr>
          <w:rFonts w:ascii="Verdana" w:hAnsi="Verdana"/>
        </w:rPr>
      </w:pPr>
      <w:r w:rsidRPr="00307023">
        <w:rPr>
          <w:rFonts w:ascii="Verdana" w:hAnsi="Verdana"/>
        </w:rPr>
        <w:t>L</w:t>
      </w:r>
      <w:r w:rsidR="00123883" w:rsidRPr="00307023">
        <w:rPr>
          <w:rFonts w:ascii="Verdana" w:hAnsi="Verdana"/>
        </w:rPr>
        <w:t>a motivation</w:t>
      </w:r>
      <w:r w:rsidRPr="00307023">
        <w:rPr>
          <w:rFonts w:ascii="Verdana" w:hAnsi="Verdana"/>
        </w:rPr>
        <w:t xml:space="preserve"> du projet</w:t>
      </w:r>
      <w:r w:rsidR="00670937" w:rsidRPr="00307023">
        <w:rPr>
          <w:rFonts w:ascii="Verdana" w:hAnsi="Verdana"/>
        </w:rPr>
        <w:t>.</w:t>
      </w:r>
    </w:p>
    <w:p w14:paraId="7B049FD5" w14:textId="574AEE86" w:rsidR="00E6604B" w:rsidRPr="00307023" w:rsidRDefault="007D437E" w:rsidP="00307023">
      <w:pPr>
        <w:pStyle w:val="Paragraphedeliste"/>
        <w:numPr>
          <w:ilvl w:val="1"/>
          <w:numId w:val="1"/>
        </w:numPr>
        <w:spacing w:after="0" w:line="240" w:lineRule="auto"/>
        <w:jc w:val="both"/>
        <w:rPr>
          <w:rFonts w:ascii="Verdana" w:hAnsi="Verdana"/>
        </w:rPr>
      </w:pPr>
      <w:r w:rsidRPr="00307023">
        <w:rPr>
          <w:rFonts w:ascii="Verdana" w:hAnsi="Verdana"/>
        </w:rPr>
        <w:t>Le</w:t>
      </w:r>
      <w:r w:rsidR="00123883" w:rsidRPr="00307023">
        <w:rPr>
          <w:rFonts w:ascii="Verdana" w:hAnsi="Verdana"/>
        </w:rPr>
        <w:t xml:space="preserve"> coût estimé</w:t>
      </w:r>
      <w:r w:rsidR="00670937" w:rsidRPr="00307023">
        <w:rPr>
          <w:rFonts w:ascii="Verdana" w:hAnsi="Verdana"/>
        </w:rPr>
        <w:t>.</w:t>
      </w:r>
      <w:r w:rsidR="00FC2487" w:rsidRPr="00307023">
        <w:rPr>
          <w:rFonts w:ascii="Verdana" w:hAnsi="Verdana"/>
        </w:rPr>
        <w:t xml:space="preserve"> </w:t>
      </w:r>
      <w:r w:rsidR="00866023" w:rsidRPr="00307023">
        <w:rPr>
          <w:rFonts w:ascii="Verdana" w:hAnsi="Verdana"/>
        </w:rPr>
        <w:t xml:space="preserve">Le coût présenté sera </w:t>
      </w:r>
      <w:r w:rsidR="00E6604B" w:rsidRPr="00307023">
        <w:rPr>
          <w:rFonts w:ascii="Verdana" w:hAnsi="Verdana"/>
        </w:rPr>
        <w:t xml:space="preserve">tous frais compris, c’est-à-dire incluant notamment </w:t>
      </w:r>
      <w:r w:rsidR="00866023" w:rsidRPr="00307023">
        <w:rPr>
          <w:rFonts w:ascii="Verdana" w:hAnsi="Verdana"/>
        </w:rPr>
        <w:t xml:space="preserve">la TVA, </w:t>
      </w:r>
      <w:r w:rsidR="00E6604B" w:rsidRPr="00307023">
        <w:rPr>
          <w:rFonts w:ascii="Verdana" w:hAnsi="Verdana"/>
        </w:rPr>
        <w:t>les divers</w:t>
      </w:r>
      <w:r w:rsidR="00866023" w:rsidRPr="00307023">
        <w:rPr>
          <w:rFonts w:ascii="Verdana" w:hAnsi="Verdana"/>
        </w:rPr>
        <w:t xml:space="preserve">es études préalables, les divers </w:t>
      </w:r>
      <w:r w:rsidR="00E6604B" w:rsidRPr="00307023">
        <w:rPr>
          <w:rFonts w:ascii="Verdana" w:hAnsi="Verdana"/>
        </w:rPr>
        <w:t>honoraires, le coût de la dommage-ouvrage et un % aléas. Les coûts des travaux seront présentés en appui sur un récapitulatif de devis.</w:t>
      </w:r>
    </w:p>
    <w:p w14:paraId="42129379" w14:textId="5D938455" w:rsidR="00123883" w:rsidRPr="00307023" w:rsidRDefault="00F06C7B" w:rsidP="00307023">
      <w:pPr>
        <w:pStyle w:val="Paragraphedeliste"/>
        <w:numPr>
          <w:ilvl w:val="1"/>
          <w:numId w:val="1"/>
        </w:numPr>
        <w:spacing w:after="0" w:line="240" w:lineRule="auto"/>
        <w:jc w:val="both"/>
        <w:rPr>
          <w:rFonts w:ascii="Verdana" w:hAnsi="Verdana"/>
        </w:rPr>
      </w:pPr>
      <w:r w:rsidRPr="00307023">
        <w:rPr>
          <w:rFonts w:ascii="Verdana" w:hAnsi="Verdana"/>
        </w:rPr>
        <w:t>Le plan de financement du projet qui comprend les fonds propres, l’emprunt, et autres recettes dont solidarité.</w:t>
      </w:r>
    </w:p>
    <w:p w14:paraId="0F7867DB" w14:textId="05DA63F8" w:rsidR="00F8733A" w:rsidRPr="00307023" w:rsidRDefault="00F8733A" w:rsidP="00307023">
      <w:pPr>
        <w:pStyle w:val="Paragraphedeliste"/>
        <w:numPr>
          <w:ilvl w:val="1"/>
          <w:numId w:val="1"/>
        </w:numPr>
        <w:spacing w:after="0" w:line="240" w:lineRule="auto"/>
        <w:jc w:val="both"/>
        <w:rPr>
          <w:rFonts w:ascii="Verdana" w:hAnsi="Verdana"/>
        </w:rPr>
      </w:pPr>
      <w:r w:rsidRPr="00307023">
        <w:rPr>
          <w:rFonts w:ascii="Verdana" w:hAnsi="Verdana"/>
        </w:rPr>
        <w:t xml:space="preserve">Le plan pluriannuel d’investissements à 5 ans élaboré par l’organisme de gestion. </w:t>
      </w:r>
    </w:p>
    <w:p w14:paraId="12017D35" w14:textId="40DF30D2" w:rsidR="00123883" w:rsidRPr="00307023" w:rsidRDefault="00123883" w:rsidP="00307023">
      <w:pPr>
        <w:pStyle w:val="Paragraphedeliste"/>
        <w:numPr>
          <w:ilvl w:val="1"/>
          <w:numId w:val="1"/>
        </w:numPr>
        <w:spacing w:after="0" w:line="240" w:lineRule="auto"/>
        <w:jc w:val="both"/>
        <w:rPr>
          <w:rFonts w:ascii="Verdana" w:hAnsi="Verdana"/>
        </w:rPr>
      </w:pPr>
      <w:r w:rsidRPr="00307023">
        <w:rPr>
          <w:rFonts w:ascii="Verdana" w:hAnsi="Verdana"/>
        </w:rPr>
        <w:t>Le mode de retour envisagé</w:t>
      </w:r>
      <w:r w:rsidR="003908BF" w:rsidRPr="00307023">
        <w:rPr>
          <w:rFonts w:ascii="Verdana" w:hAnsi="Verdana"/>
        </w:rPr>
        <w:t xml:space="preserve"> </w:t>
      </w:r>
      <w:r w:rsidR="003D3285" w:rsidRPr="00307023">
        <w:rPr>
          <w:rFonts w:ascii="Verdana" w:hAnsi="Verdana"/>
        </w:rPr>
        <w:t xml:space="preserve">par l’OGEC </w:t>
      </w:r>
      <w:r w:rsidR="003908BF" w:rsidRPr="00307023">
        <w:rPr>
          <w:rFonts w:ascii="Verdana" w:hAnsi="Verdana"/>
        </w:rPr>
        <w:t xml:space="preserve">de l’aide CLE </w:t>
      </w:r>
      <w:r w:rsidR="003D3285" w:rsidRPr="00307023">
        <w:rPr>
          <w:rFonts w:ascii="Verdana" w:hAnsi="Verdana"/>
        </w:rPr>
        <w:t>sollicitée</w:t>
      </w:r>
      <w:r w:rsidR="00F8733A" w:rsidRPr="00307023">
        <w:rPr>
          <w:rFonts w:ascii="Verdana" w:hAnsi="Verdana"/>
        </w:rPr>
        <w:t xml:space="preserve"> et son échéancier</w:t>
      </w:r>
      <w:r w:rsidR="003D3285" w:rsidRPr="00307023">
        <w:rPr>
          <w:rFonts w:ascii="Verdana" w:hAnsi="Verdana"/>
        </w:rPr>
        <w:t>.</w:t>
      </w:r>
    </w:p>
    <w:p w14:paraId="27DD71CB" w14:textId="249A1D3E" w:rsidR="00F06C7B" w:rsidRPr="00307023" w:rsidRDefault="006A51D8" w:rsidP="00307023">
      <w:pPr>
        <w:pStyle w:val="Paragraphedeliste"/>
        <w:numPr>
          <w:ilvl w:val="1"/>
          <w:numId w:val="1"/>
        </w:numPr>
        <w:spacing w:after="0" w:line="240" w:lineRule="auto"/>
        <w:jc w:val="both"/>
        <w:rPr>
          <w:rFonts w:ascii="Verdana" w:hAnsi="Verdana"/>
        </w:rPr>
      </w:pPr>
      <w:r w:rsidRPr="00307023">
        <w:rPr>
          <w:rFonts w:ascii="Verdana" w:hAnsi="Verdana"/>
        </w:rPr>
        <w:t>La ou les délibération(s) OGEC qui valide(nt) le projet retenu, le montant financier global et complet du projet, son plan de financement</w:t>
      </w:r>
      <w:r w:rsidR="00F8733A" w:rsidRPr="00307023">
        <w:rPr>
          <w:rFonts w:ascii="Verdana" w:hAnsi="Verdana"/>
        </w:rPr>
        <w:t>, la demande à la CLE et l’engagement à la rembourser, les travaux réglementaires et conservatoires non pris en compte dans le projet</w:t>
      </w:r>
      <w:r w:rsidRPr="00307023">
        <w:rPr>
          <w:rFonts w:ascii="Verdana" w:hAnsi="Verdana"/>
        </w:rPr>
        <w:t>.</w:t>
      </w:r>
    </w:p>
    <w:p w14:paraId="3C61648A" w14:textId="37C1C1E7" w:rsidR="00C57F18" w:rsidRPr="00307023" w:rsidRDefault="00F06C7B" w:rsidP="00307023">
      <w:pPr>
        <w:pStyle w:val="Paragraphedeliste"/>
        <w:numPr>
          <w:ilvl w:val="1"/>
          <w:numId w:val="1"/>
        </w:numPr>
        <w:spacing w:after="0" w:line="240" w:lineRule="auto"/>
        <w:jc w:val="both"/>
        <w:rPr>
          <w:rFonts w:ascii="Verdana" w:hAnsi="Verdana"/>
        </w:rPr>
      </w:pPr>
      <w:r w:rsidRPr="00307023">
        <w:rPr>
          <w:rFonts w:ascii="Verdana" w:hAnsi="Verdana"/>
        </w:rPr>
        <w:t>L</w:t>
      </w:r>
      <w:r w:rsidR="002A3CEC" w:rsidRPr="00307023">
        <w:rPr>
          <w:rFonts w:ascii="Verdana" w:hAnsi="Verdana"/>
        </w:rPr>
        <w:t xml:space="preserve">a copie de la demande </w:t>
      </w:r>
      <w:r w:rsidR="00F73B14" w:rsidRPr="00307023">
        <w:rPr>
          <w:rFonts w:ascii="Verdana" w:hAnsi="Verdana"/>
        </w:rPr>
        <w:t xml:space="preserve">faite </w:t>
      </w:r>
      <w:r w:rsidR="002A3CEC" w:rsidRPr="00307023">
        <w:rPr>
          <w:rFonts w:ascii="Verdana" w:hAnsi="Verdana"/>
        </w:rPr>
        <w:t>par l’</w:t>
      </w:r>
      <w:r w:rsidRPr="00307023">
        <w:rPr>
          <w:rFonts w:ascii="Verdana" w:hAnsi="Verdana"/>
        </w:rPr>
        <w:t xml:space="preserve">OGEC à son organisme de gestion </w:t>
      </w:r>
      <w:r w:rsidR="00F73B14" w:rsidRPr="00307023">
        <w:rPr>
          <w:rFonts w:ascii="Verdana" w:hAnsi="Verdana"/>
        </w:rPr>
        <w:t xml:space="preserve">et </w:t>
      </w:r>
      <w:r w:rsidRPr="00307023">
        <w:rPr>
          <w:rFonts w:ascii="Verdana" w:hAnsi="Verdana"/>
        </w:rPr>
        <w:t>l’autorisa</w:t>
      </w:r>
      <w:r w:rsidR="00F73B14" w:rsidRPr="00307023">
        <w:rPr>
          <w:rFonts w:ascii="Verdana" w:hAnsi="Verdana"/>
        </w:rPr>
        <w:t>nt</w:t>
      </w:r>
      <w:r w:rsidRPr="00307023">
        <w:rPr>
          <w:rFonts w:ascii="Verdana" w:hAnsi="Verdana"/>
        </w:rPr>
        <w:t xml:space="preserve"> </w:t>
      </w:r>
      <w:r w:rsidR="00F73B14" w:rsidRPr="00307023">
        <w:rPr>
          <w:rFonts w:ascii="Verdana" w:hAnsi="Verdana"/>
        </w:rPr>
        <w:t>à</w:t>
      </w:r>
      <w:r w:rsidRPr="00307023">
        <w:rPr>
          <w:rFonts w:ascii="Verdana" w:hAnsi="Verdana"/>
        </w:rPr>
        <w:t xml:space="preserve"> transmettre</w:t>
      </w:r>
      <w:r w:rsidR="00F73B14" w:rsidRPr="00307023">
        <w:rPr>
          <w:rFonts w:ascii="Verdana" w:hAnsi="Verdana"/>
        </w:rPr>
        <w:t xml:space="preserve">, à première demande, </w:t>
      </w:r>
      <w:r w:rsidRPr="00307023">
        <w:rPr>
          <w:rFonts w:ascii="Verdana" w:hAnsi="Verdana"/>
        </w:rPr>
        <w:t xml:space="preserve">les derniers éléments comptables et financiers connus, à la CLE et </w:t>
      </w:r>
      <w:r w:rsidR="00F73B14" w:rsidRPr="00307023">
        <w:rPr>
          <w:rFonts w:ascii="Verdana" w:hAnsi="Verdana"/>
        </w:rPr>
        <w:t>à</w:t>
      </w:r>
      <w:r w:rsidRPr="00307023">
        <w:rPr>
          <w:rFonts w:ascii="Verdana" w:hAnsi="Verdana"/>
        </w:rPr>
        <w:t xml:space="preserve"> l</w:t>
      </w:r>
      <w:r w:rsidR="00F73B14" w:rsidRPr="00307023">
        <w:rPr>
          <w:rFonts w:ascii="Verdana" w:hAnsi="Verdana"/>
        </w:rPr>
        <w:t>eur</w:t>
      </w:r>
      <w:r w:rsidRPr="00307023">
        <w:rPr>
          <w:rFonts w:ascii="Verdana" w:hAnsi="Verdana"/>
        </w:rPr>
        <w:t xml:space="preserve"> tutelle</w:t>
      </w:r>
      <w:r w:rsidR="00F73B14" w:rsidRPr="00307023">
        <w:rPr>
          <w:rFonts w:ascii="Verdana" w:hAnsi="Verdana"/>
        </w:rPr>
        <w:t xml:space="preserve"> dont services immobiliers instruisant le CEAS</w:t>
      </w:r>
      <w:r w:rsidRPr="00307023">
        <w:rPr>
          <w:rFonts w:ascii="Verdana" w:hAnsi="Verdana"/>
        </w:rPr>
        <w:t xml:space="preserve">. </w:t>
      </w:r>
    </w:p>
    <w:p w14:paraId="5DBB61B6" w14:textId="77777777" w:rsidR="009D343D" w:rsidRPr="00307023" w:rsidRDefault="009D343D" w:rsidP="00307023">
      <w:pPr>
        <w:spacing w:after="0" w:line="240" w:lineRule="auto"/>
        <w:jc w:val="both"/>
        <w:rPr>
          <w:rFonts w:ascii="Verdana" w:hAnsi="Verdana"/>
          <w:b/>
          <w:u w:val="single"/>
        </w:rPr>
      </w:pPr>
    </w:p>
    <w:p w14:paraId="2EB295B5" w14:textId="626BD446" w:rsidR="00F866D3" w:rsidRPr="00307023" w:rsidRDefault="003B5676" w:rsidP="00307023">
      <w:pPr>
        <w:spacing w:after="0" w:line="240" w:lineRule="auto"/>
        <w:jc w:val="both"/>
        <w:rPr>
          <w:rFonts w:ascii="Verdana" w:hAnsi="Verdana"/>
          <w:b/>
          <w:color w:val="002060"/>
          <w:u w:val="single"/>
        </w:rPr>
      </w:pPr>
      <w:r w:rsidRPr="00307023">
        <w:rPr>
          <w:rFonts w:ascii="Verdana" w:hAnsi="Verdana"/>
          <w:b/>
          <w:color w:val="002060"/>
          <w:u w:val="single"/>
        </w:rPr>
        <w:t>Art</w:t>
      </w:r>
      <w:r w:rsidR="00DF0D57" w:rsidRPr="00307023">
        <w:rPr>
          <w:rFonts w:ascii="Verdana" w:hAnsi="Verdana"/>
          <w:b/>
          <w:color w:val="002060"/>
          <w:u w:val="single"/>
        </w:rPr>
        <w:t>icle</w:t>
      </w:r>
      <w:r w:rsidRPr="00307023">
        <w:rPr>
          <w:rFonts w:ascii="Verdana" w:hAnsi="Verdana"/>
          <w:b/>
          <w:color w:val="002060"/>
          <w:u w:val="single"/>
        </w:rPr>
        <w:t xml:space="preserve"> </w:t>
      </w:r>
      <w:r w:rsidR="00F73B14" w:rsidRPr="00307023">
        <w:rPr>
          <w:rFonts w:ascii="Verdana" w:hAnsi="Verdana"/>
          <w:b/>
          <w:color w:val="002060"/>
          <w:u w:val="single"/>
        </w:rPr>
        <w:t>4</w:t>
      </w:r>
      <w:r w:rsidRPr="00307023">
        <w:rPr>
          <w:rFonts w:ascii="Verdana" w:hAnsi="Verdana"/>
          <w:b/>
          <w:color w:val="002060"/>
          <w:u w:val="single"/>
        </w:rPr>
        <w:t xml:space="preserve"> - </w:t>
      </w:r>
      <w:r w:rsidR="00F866D3" w:rsidRPr="00307023">
        <w:rPr>
          <w:rFonts w:ascii="Verdana" w:hAnsi="Verdana"/>
          <w:b/>
          <w:color w:val="002060"/>
          <w:u w:val="single"/>
        </w:rPr>
        <w:t>Les modalités d’aide des CLE</w:t>
      </w:r>
    </w:p>
    <w:p w14:paraId="07A11B6D" w14:textId="77777777" w:rsidR="009D343D" w:rsidRPr="00307023" w:rsidRDefault="009D343D" w:rsidP="00307023">
      <w:pPr>
        <w:spacing w:after="0" w:line="240" w:lineRule="auto"/>
        <w:jc w:val="both"/>
        <w:rPr>
          <w:rFonts w:ascii="Verdana" w:hAnsi="Verdana"/>
          <w:b/>
          <w:u w:val="single"/>
        </w:rPr>
      </w:pPr>
    </w:p>
    <w:p w14:paraId="326D7036" w14:textId="77777777" w:rsidR="00307023" w:rsidRDefault="00CC38A6" w:rsidP="00307023">
      <w:pPr>
        <w:pStyle w:val="Paragraphedeliste"/>
        <w:numPr>
          <w:ilvl w:val="0"/>
          <w:numId w:val="14"/>
        </w:numPr>
        <w:spacing w:after="0" w:line="240" w:lineRule="auto"/>
        <w:jc w:val="both"/>
        <w:rPr>
          <w:rFonts w:ascii="Verdana" w:hAnsi="Verdana"/>
        </w:rPr>
      </w:pPr>
      <w:r w:rsidRPr="00307023">
        <w:rPr>
          <w:rFonts w:ascii="Verdana" w:hAnsi="Verdana"/>
        </w:rPr>
        <w:t>Les prêts</w:t>
      </w:r>
      <w:r w:rsidR="00CB6333" w:rsidRPr="00307023">
        <w:rPr>
          <w:rFonts w:ascii="Verdana" w:hAnsi="Verdana"/>
        </w:rPr>
        <w:t xml:space="preserve"> à taux zéro uniquement.</w:t>
      </w:r>
    </w:p>
    <w:p w14:paraId="71C05BD7" w14:textId="77777777" w:rsidR="00307023" w:rsidRDefault="009D343D" w:rsidP="00307023">
      <w:pPr>
        <w:pStyle w:val="Paragraphedeliste"/>
        <w:numPr>
          <w:ilvl w:val="0"/>
          <w:numId w:val="14"/>
        </w:numPr>
        <w:spacing w:after="0" w:line="240" w:lineRule="auto"/>
        <w:jc w:val="both"/>
        <w:rPr>
          <w:rFonts w:ascii="Verdana" w:hAnsi="Verdana"/>
        </w:rPr>
      </w:pPr>
      <w:r w:rsidRPr="00307023">
        <w:rPr>
          <w:rFonts w:ascii="Verdana" w:hAnsi="Verdana"/>
        </w:rPr>
        <w:t>Un prêt relais sous forme de remboursement du capital d’un emprunt bancaire. La prise en charge des intérêts d’emprunt n’est pas systématique mais autorisée.</w:t>
      </w:r>
    </w:p>
    <w:p w14:paraId="4C75A423" w14:textId="77777777" w:rsidR="00307023" w:rsidRDefault="00CC38A6" w:rsidP="00307023">
      <w:pPr>
        <w:pStyle w:val="Paragraphedeliste"/>
        <w:numPr>
          <w:ilvl w:val="0"/>
          <w:numId w:val="14"/>
        </w:numPr>
        <w:spacing w:after="0" w:line="240" w:lineRule="auto"/>
        <w:jc w:val="both"/>
        <w:rPr>
          <w:rFonts w:ascii="Verdana" w:hAnsi="Verdana"/>
        </w:rPr>
      </w:pPr>
      <w:r w:rsidRPr="00307023">
        <w:rPr>
          <w:rFonts w:ascii="Verdana" w:hAnsi="Verdana"/>
        </w:rPr>
        <w:t xml:space="preserve">Les </w:t>
      </w:r>
      <w:r w:rsidR="007A4176" w:rsidRPr="00307023">
        <w:rPr>
          <w:rFonts w:ascii="Verdana" w:hAnsi="Verdana"/>
        </w:rPr>
        <w:t>aides à long terme</w:t>
      </w:r>
      <w:r w:rsidRPr="00307023">
        <w:rPr>
          <w:rFonts w:ascii="Verdana" w:hAnsi="Verdana"/>
        </w:rPr>
        <w:t xml:space="preserve"> </w:t>
      </w:r>
      <w:r w:rsidR="00644131" w:rsidRPr="00307023">
        <w:rPr>
          <w:rFonts w:ascii="Verdana" w:hAnsi="Verdana"/>
        </w:rPr>
        <w:t>avec retour à meilleure fortune</w:t>
      </w:r>
      <w:r w:rsidRPr="00307023">
        <w:rPr>
          <w:rFonts w:ascii="Verdana" w:hAnsi="Verdana"/>
        </w:rPr>
        <w:t>.</w:t>
      </w:r>
      <w:r w:rsidR="00522C31" w:rsidRPr="00307023">
        <w:rPr>
          <w:rFonts w:ascii="Verdana" w:hAnsi="Verdana"/>
        </w:rPr>
        <w:t xml:space="preserve"> </w:t>
      </w:r>
    </w:p>
    <w:p w14:paraId="04207936" w14:textId="77777777" w:rsidR="00307023" w:rsidRDefault="00B87C45" w:rsidP="00307023">
      <w:pPr>
        <w:pStyle w:val="Paragraphedeliste"/>
        <w:numPr>
          <w:ilvl w:val="0"/>
          <w:numId w:val="14"/>
        </w:numPr>
        <w:spacing w:after="0" w:line="240" w:lineRule="auto"/>
        <w:jc w:val="both"/>
        <w:rPr>
          <w:rFonts w:ascii="Verdana" w:hAnsi="Verdana"/>
        </w:rPr>
      </w:pPr>
      <w:r w:rsidRPr="00307023">
        <w:rPr>
          <w:rFonts w:ascii="Verdana" w:hAnsi="Verdana"/>
        </w:rPr>
        <w:t>Toute aide</w:t>
      </w:r>
      <w:r w:rsidR="003171ED" w:rsidRPr="00307023">
        <w:rPr>
          <w:rFonts w:ascii="Verdana" w:hAnsi="Verdana"/>
        </w:rPr>
        <w:t xml:space="preserve"> </w:t>
      </w:r>
      <w:r w:rsidR="00971600" w:rsidRPr="00307023">
        <w:rPr>
          <w:rFonts w:ascii="Verdana" w:hAnsi="Verdana"/>
        </w:rPr>
        <w:t>sera donc inscrit</w:t>
      </w:r>
      <w:r w:rsidR="003171ED" w:rsidRPr="00307023">
        <w:rPr>
          <w:rFonts w:ascii="Verdana" w:hAnsi="Verdana"/>
        </w:rPr>
        <w:t>e</w:t>
      </w:r>
      <w:r w:rsidR="00971600" w:rsidRPr="00307023">
        <w:rPr>
          <w:rFonts w:ascii="Verdana" w:hAnsi="Verdana"/>
        </w:rPr>
        <w:t xml:space="preserve"> </w:t>
      </w:r>
      <w:r w:rsidR="004903DD" w:rsidRPr="00307023">
        <w:rPr>
          <w:rFonts w:ascii="Verdana" w:hAnsi="Verdana"/>
        </w:rPr>
        <w:t>systématiquement en compte de bilan</w:t>
      </w:r>
      <w:r w:rsidR="009D343D" w:rsidRPr="00307023">
        <w:rPr>
          <w:rFonts w:ascii="Verdana" w:hAnsi="Verdana"/>
        </w:rPr>
        <w:t>, l</w:t>
      </w:r>
      <w:r w:rsidR="009D343D" w:rsidRPr="00307023">
        <w:rPr>
          <w:rFonts w:ascii="Verdana" w:hAnsi="Verdana"/>
          <w:highlight w:val="yellow"/>
        </w:rPr>
        <w:t>igne 131 du bilan de l’OGEC</w:t>
      </w:r>
      <w:proofErr w:type="gramStart"/>
      <w:r w:rsidR="009D343D" w:rsidRPr="00307023">
        <w:rPr>
          <w:rFonts w:ascii="Verdana" w:hAnsi="Verdana"/>
          <w:highlight w:val="yellow"/>
        </w:rPr>
        <w:t xml:space="preserve"> ….</w:t>
      </w:r>
      <w:proofErr w:type="gramEnd"/>
      <w:r w:rsidR="009D343D" w:rsidRPr="00307023">
        <w:rPr>
          <w:rFonts w:ascii="Verdana" w:hAnsi="Verdana"/>
          <w:highlight w:val="yellow"/>
        </w:rPr>
        <w:t xml:space="preserve">. </w:t>
      </w:r>
      <w:proofErr w:type="gramStart"/>
      <w:r w:rsidR="009D343D" w:rsidRPr="00307023">
        <w:rPr>
          <w:rFonts w:ascii="Verdana" w:hAnsi="Verdana"/>
          <w:highlight w:val="yellow"/>
        </w:rPr>
        <w:t>et</w:t>
      </w:r>
      <w:proofErr w:type="gramEnd"/>
      <w:r w:rsidR="009D343D" w:rsidRPr="00307023">
        <w:rPr>
          <w:rFonts w:ascii="Verdana" w:hAnsi="Verdana"/>
          <w:highlight w:val="yellow"/>
        </w:rPr>
        <w:t xml:space="preserve"> ligne 168 du bilan de l’OGEC …………</w:t>
      </w:r>
      <w:proofErr w:type="gramStart"/>
      <w:r w:rsidR="009D343D" w:rsidRPr="00307023">
        <w:rPr>
          <w:rFonts w:ascii="Verdana" w:hAnsi="Verdana"/>
          <w:highlight w:val="yellow"/>
        </w:rPr>
        <w:t>…….</w:t>
      </w:r>
      <w:proofErr w:type="gramEnd"/>
      <w:r w:rsidR="009D343D" w:rsidRPr="00307023">
        <w:rPr>
          <w:rFonts w:ascii="Verdana" w:hAnsi="Verdana"/>
          <w:highlight w:val="yellow"/>
        </w:rPr>
        <w:t>.</w:t>
      </w:r>
    </w:p>
    <w:p w14:paraId="3FECA7BD" w14:textId="66025FC2" w:rsidR="00CC38A6" w:rsidRPr="00307023" w:rsidRDefault="009D343D" w:rsidP="00307023">
      <w:pPr>
        <w:pStyle w:val="Paragraphedeliste"/>
        <w:numPr>
          <w:ilvl w:val="0"/>
          <w:numId w:val="14"/>
        </w:numPr>
        <w:spacing w:after="0" w:line="240" w:lineRule="auto"/>
        <w:jc w:val="both"/>
        <w:rPr>
          <w:rFonts w:ascii="Verdana" w:hAnsi="Verdana"/>
        </w:rPr>
      </w:pPr>
      <w:r w:rsidRPr="00307023">
        <w:rPr>
          <w:rFonts w:ascii="Verdana" w:hAnsi="Verdana"/>
        </w:rPr>
        <w:lastRenderedPageBreak/>
        <w:t xml:space="preserve">L’ensemble des aides ci-dessus évoquées et plus largement toute forme d’intervention financière sont remboursables in fine avant la fin de vie juridique de l’OGEC et au plus tard lors de l’aliénation du bien scolaire, ce qui peut nécessiter des conventions à signer entre la CLE et les propriétaires en amont signature de la convention de l’aide de la CLE. </w:t>
      </w:r>
    </w:p>
    <w:p w14:paraId="0924B54C" w14:textId="77777777" w:rsidR="00F63874" w:rsidRPr="00307023" w:rsidRDefault="00F63874" w:rsidP="00307023">
      <w:pPr>
        <w:spacing w:after="0" w:line="240" w:lineRule="auto"/>
        <w:jc w:val="both"/>
        <w:rPr>
          <w:rFonts w:ascii="Verdana" w:hAnsi="Verdana"/>
          <w:b/>
          <w:u w:val="single"/>
        </w:rPr>
      </w:pPr>
    </w:p>
    <w:p w14:paraId="477B98DC" w14:textId="02A89C00" w:rsidR="00B7795A" w:rsidRPr="00307023" w:rsidRDefault="003B5676" w:rsidP="00307023">
      <w:pPr>
        <w:spacing w:after="0" w:line="240" w:lineRule="auto"/>
        <w:jc w:val="both"/>
        <w:rPr>
          <w:rFonts w:ascii="Verdana" w:hAnsi="Verdana"/>
          <w:b/>
          <w:color w:val="002060"/>
          <w:u w:val="single"/>
        </w:rPr>
      </w:pPr>
      <w:r w:rsidRPr="00307023">
        <w:rPr>
          <w:rFonts w:ascii="Verdana" w:hAnsi="Verdana"/>
          <w:b/>
          <w:color w:val="002060"/>
          <w:u w:val="single"/>
        </w:rPr>
        <w:t>Art</w:t>
      </w:r>
      <w:r w:rsidR="00DF0D57" w:rsidRPr="00307023">
        <w:rPr>
          <w:rFonts w:ascii="Verdana" w:hAnsi="Verdana"/>
          <w:b/>
          <w:color w:val="002060"/>
          <w:u w:val="single"/>
        </w:rPr>
        <w:t>icle</w:t>
      </w:r>
      <w:r w:rsidRPr="00307023">
        <w:rPr>
          <w:rFonts w:ascii="Verdana" w:hAnsi="Verdana"/>
          <w:b/>
          <w:color w:val="002060"/>
          <w:u w:val="single"/>
        </w:rPr>
        <w:t xml:space="preserve"> </w:t>
      </w:r>
      <w:r w:rsidR="00F73B14" w:rsidRPr="00307023">
        <w:rPr>
          <w:rFonts w:ascii="Verdana" w:hAnsi="Verdana"/>
          <w:b/>
          <w:color w:val="002060"/>
          <w:u w:val="single"/>
        </w:rPr>
        <w:t>5</w:t>
      </w:r>
      <w:r w:rsidRPr="00307023">
        <w:rPr>
          <w:rFonts w:ascii="Verdana" w:hAnsi="Verdana"/>
          <w:b/>
          <w:color w:val="002060"/>
          <w:u w:val="single"/>
        </w:rPr>
        <w:t xml:space="preserve"> - </w:t>
      </w:r>
      <w:r w:rsidR="00B7795A" w:rsidRPr="00307023">
        <w:rPr>
          <w:rFonts w:ascii="Verdana" w:hAnsi="Verdana"/>
          <w:b/>
          <w:color w:val="002060"/>
          <w:u w:val="single"/>
        </w:rPr>
        <w:t xml:space="preserve">Les aides </w:t>
      </w:r>
      <w:r w:rsidR="00E91A3E" w:rsidRPr="00307023">
        <w:rPr>
          <w:rFonts w:ascii="Verdana" w:hAnsi="Verdana"/>
          <w:b/>
          <w:color w:val="002060"/>
          <w:u w:val="single"/>
        </w:rPr>
        <w:t>I</w:t>
      </w:r>
      <w:r w:rsidR="00B7795A" w:rsidRPr="00307023">
        <w:rPr>
          <w:rFonts w:ascii="Verdana" w:hAnsi="Verdana"/>
          <w:b/>
          <w:color w:val="002060"/>
          <w:u w:val="single"/>
        </w:rPr>
        <w:t>nter-CLE</w:t>
      </w:r>
    </w:p>
    <w:p w14:paraId="5525FC2E" w14:textId="77777777" w:rsidR="009D343D" w:rsidRPr="00307023" w:rsidRDefault="009D343D" w:rsidP="00307023">
      <w:pPr>
        <w:spacing w:after="0" w:line="240" w:lineRule="auto"/>
        <w:jc w:val="both"/>
        <w:rPr>
          <w:rFonts w:ascii="Verdana" w:hAnsi="Verdana"/>
          <w:b/>
          <w:u w:val="single"/>
        </w:rPr>
      </w:pPr>
    </w:p>
    <w:p w14:paraId="661737A7" w14:textId="77777777" w:rsidR="00307023" w:rsidRDefault="00B75C66" w:rsidP="00307023">
      <w:pPr>
        <w:pStyle w:val="Paragraphedeliste"/>
        <w:numPr>
          <w:ilvl w:val="0"/>
          <w:numId w:val="9"/>
        </w:numPr>
        <w:spacing w:after="0" w:line="240" w:lineRule="auto"/>
        <w:jc w:val="both"/>
        <w:rPr>
          <w:rFonts w:ascii="Verdana" w:hAnsi="Verdana"/>
        </w:rPr>
      </w:pPr>
      <w:r w:rsidRPr="00307023">
        <w:rPr>
          <w:rFonts w:ascii="Verdana" w:hAnsi="Verdana"/>
        </w:rPr>
        <w:t>Validation en CEAS du montage financier</w:t>
      </w:r>
      <w:r w:rsidR="004903DD" w:rsidRPr="00307023">
        <w:rPr>
          <w:rFonts w:ascii="Verdana" w:hAnsi="Verdana"/>
        </w:rPr>
        <w:t xml:space="preserve"> incluant l</w:t>
      </w:r>
      <w:r w:rsidR="005B5BFF" w:rsidRPr="00307023">
        <w:rPr>
          <w:rFonts w:ascii="Verdana" w:hAnsi="Verdana"/>
        </w:rPr>
        <w:t>’aide inter-CLE</w:t>
      </w:r>
      <w:r w:rsidRPr="00307023">
        <w:rPr>
          <w:rFonts w:ascii="Verdana" w:hAnsi="Verdana"/>
        </w:rPr>
        <w:t>.</w:t>
      </w:r>
    </w:p>
    <w:p w14:paraId="3DC9EAA8" w14:textId="77777777" w:rsidR="00307023" w:rsidRDefault="004D717D" w:rsidP="00307023">
      <w:pPr>
        <w:pStyle w:val="Paragraphedeliste"/>
        <w:numPr>
          <w:ilvl w:val="0"/>
          <w:numId w:val="9"/>
        </w:numPr>
        <w:spacing w:after="0" w:line="240" w:lineRule="auto"/>
        <w:jc w:val="both"/>
        <w:rPr>
          <w:rFonts w:ascii="Verdana" w:hAnsi="Verdana"/>
        </w:rPr>
      </w:pPr>
      <w:r w:rsidRPr="00307023">
        <w:rPr>
          <w:rFonts w:ascii="Verdana" w:hAnsi="Verdana"/>
        </w:rPr>
        <w:t>Retour à la solidarité dans un plan de r</w:t>
      </w:r>
      <w:r w:rsidR="005F3420" w:rsidRPr="00307023">
        <w:rPr>
          <w:rFonts w:ascii="Verdana" w:hAnsi="Verdana"/>
        </w:rPr>
        <w:t>em</w:t>
      </w:r>
      <w:r w:rsidRPr="00307023">
        <w:rPr>
          <w:rFonts w:ascii="Verdana" w:hAnsi="Verdana"/>
        </w:rPr>
        <w:t>boursement identifié</w:t>
      </w:r>
      <w:r w:rsidR="005B5BFF" w:rsidRPr="00307023">
        <w:rPr>
          <w:rFonts w:ascii="Verdana" w:hAnsi="Verdana"/>
        </w:rPr>
        <w:t>.</w:t>
      </w:r>
    </w:p>
    <w:p w14:paraId="2BECBAE8" w14:textId="77777777" w:rsidR="00307023" w:rsidRDefault="005F3420" w:rsidP="00307023">
      <w:pPr>
        <w:pStyle w:val="Paragraphedeliste"/>
        <w:numPr>
          <w:ilvl w:val="0"/>
          <w:numId w:val="9"/>
        </w:numPr>
        <w:spacing w:after="0" w:line="240" w:lineRule="auto"/>
        <w:jc w:val="both"/>
        <w:rPr>
          <w:rFonts w:ascii="Verdana" w:hAnsi="Verdana"/>
        </w:rPr>
      </w:pPr>
      <w:r w:rsidRPr="00307023">
        <w:rPr>
          <w:rFonts w:ascii="Verdana" w:hAnsi="Verdana"/>
        </w:rPr>
        <w:t>Un temps</w:t>
      </w:r>
      <w:r w:rsidR="00B75C66" w:rsidRPr="00307023">
        <w:rPr>
          <w:rFonts w:ascii="Verdana" w:hAnsi="Verdana"/>
        </w:rPr>
        <w:t xml:space="preserve"> court ou moyen</w:t>
      </w:r>
      <w:r w:rsidR="00B64A14" w:rsidRPr="00307023">
        <w:rPr>
          <w:rFonts w:ascii="Verdana" w:hAnsi="Verdana"/>
        </w:rPr>
        <w:t>, sauf exception</w:t>
      </w:r>
      <w:r w:rsidR="00B75C66" w:rsidRPr="00307023">
        <w:rPr>
          <w:rFonts w:ascii="Verdana" w:hAnsi="Verdana"/>
        </w:rPr>
        <w:t>.</w:t>
      </w:r>
    </w:p>
    <w:p w14:paraId="2935038D" w14:textId="755DD622" w:rsidR="00E91A3E" w:rsidRPr="00307023" w:rsidRDefault="00E91A3E" w:rsidP="00307023">
      <w:pPr>
        <w:pStyle w:val="Paragraphedeliste"/>
        <w:numPr>
          <w:ilvl w:val="0"/>
          <w:numId w:val="9"/>
        </w:numPr>
        <w:spacing w:after="0" w:line="240" w:lineRule="auto"/>
        <w:jc w:val="both"/>
        <w:rPr>
          <w:rFonts w:ascii="Verdana" w:hAnsi="Verdana"/>
        </w:rPr>
      </w:pPr>
      <w:r w:rsidRPr="00307023">
        <w:rPr>
          <w:rFonts w:ascii="Verdana" w:hAnsi="Verdana"/>
        </w:rPr>
        <w:t xml:space="preserve">Les </w:t>
      </w:r>
      <w:r w:rsidR="00EB4941" w:rsidRPr="00307023">
        <w:rPr>
          <w:rFonts w:ascii="Verdana" w:hAnsi="Verdana"/>
        </w:rPr>
        <w:t xml:space="preserve">modalités d’aide </w:t>
      </w:r>
      <w:r w:rsidR="00B64A14" w:rsidRPr="00307023">
        <w:rPr>
          <w:rFonts w:ascii="Verdana" w:hAnsi="Verdana"/>
        </w:rPr>
        <w:t xml:space="preserve">et les règles de référence </w:t>
      </w:r>
      <w:r w:rsidR="00EB4941" w:rsidRPr="00307023">
        <w:rPr>
          <w:rFonts w:ascii="Verdana" w:hAnsi="Verdana"/>
        </w:rPr>
        <w:t xml:space="preserve">sont celles de la CLE </w:t>
      </w:r>
      <w:r w:rsidR="00ED0EB9" w:rsidRPr="00307023">
        <w:rPr>
          <w:rFonts w:ascii="Verdana" w:hAnsi="Verdana"/>
        </w:rPr>
        <w:t>sollicitée et non celles de la CLE d’origine</w:t>
      </w:r>
      <w:r w:rsidR="00183A3F" w:rsidRPr="00307023">
        <w:rPr>
          <w:rFonts w:ascii="Verdana" w:hAnsi="Verdana"/>
        </w:rPr>
        <w:t xml:space="preserve"> et en cohérence avec le Règlement intérieur (RI) du KIT CLE</w:t>
      </w:r>
      <w:r w:rsidR="00914262" w:rsidRPr="00307023">
        <w:rPr>
          <w:rFonts w:ascii="Verdana" w:hAnsi="Verdana"/>
        </w:rPr>
        <w:t>.</w:t>
      </w:r>
      <w:r w:rsidRPr="00307023">
        <w:rPr>
          <w:rFonts w:ascii="Verdana" w:hAnsi="Verdana"/>
        </w:rPr>
        <w:t xml:space="preserve"> </w:t>
      </w:r>
    </w:p>
    <w:p w14:paraId="0B9BB354" w14:textId="77777777" w:rsidR="00127CBF" w:rsidRPr="00307023" w:rsidRDefault="00127CBF" w:rsidP="00307023">
      <w:pPr>
        <w:pStyle w:val="Paragraphedeliste"/>
        <w:spacing w:after="0" w:line="240" w:lineRule="auto"/>
        <w:ind w:left="360"/>
        <w:jc w:val="both"/>
        <w:rPr>
          <w:rFonts w:ascii="Verdana" w:hAnsi="Verdana"/>
        </w:rPr>
      </w:pPr>
    </w:p>
    <w:p w14:paraId="4CF1A8EA" w14:textId="7A9CAD14" w:rsidR="00F866D3" w:rsidRPr="00307023" w:rsidRDefault="003B5676" w:rsidP="00307023">
      <w:pPr>
        <w:spacing w:after="0" w:line="240" w:lineRule="auto"/>
        <w:jc w:val="both"/>
        <w:rPr>
          <w:rFonts w:ascii="Verdana" w:hAnsi="Verdana"/>
          <w:b/>
          <w:color w:val="002060"/>
          <w:u w:val="single"/>
        </w:rPr>
      </w:pPr>
      <w:r w:rsidRPr="00307023">
        <w:rPr>
          <w:rFonts w:ascii="Verdana" w:hAnsi="Verdana"/>
          <w:b/>
          <w:color w:val="002060"/>
          <w:u w:val="single"/>
        </w:rPr>
        <w:t>Art</w:t>
      </w:r>
      <w:r w:rsidR="00DF0D57" w:rsidRPr="00307023">
        <w:rPr>
          <w:rFonts w:ascii="Verdana" w:hAnsi="Verdana"/>
          <w:b/>
          <w:color w:val="002060"/>
          <w:u w:val="single"/>
        </w:rPr>
        <w:t>icle</w:t>
      </w:r>
      <w:r w:rsidRPr="00307023">
        <w:rPr>
          <w:rFonts w:ascii="Verdana" w:hAnsi="Verdana"/>
          <w:b/>
          <w:color w:val="002060"/>
          <w:u w:val="single"/>
        </w:rPr>
        <w:t xml:space="preserve"> </w:t>
      </w:r>
      <w:r w:rsidR="00F73B14" w:rsidRPr="00307023">
        <w:rPr>
          <w:rFonts w:ascii="Verdana" w:hAnsi="Verdana"/>
          <w:b/>
          <w:color w:val="002060"/>
          <w:u w:val="single"/>
        </w:rPr>
        <w:t xml:space="preserve">6 </w:t>
      </w:r>
      <w:r w:rsidRPr="00307023">
        <w:rPr>
          <w:rFonts w:ascii="Verdana" w:hAnsi="Verdana"/>
          <w:b/>
          <w:color w:val="002060"/>
          <w:u w:val="single"/>
        </w:rPr>
        <w:t xml:space="preserve">- </w:t>
      </w:r>
      <w:r w:rsidR="00F866D3" w:rsidRPr="00307023">
        <w:rPr>
          <w:rFonts w:ascii="Verdana" w:hAnsi="Verdana"/>
          <w:b/>
          <w:color w:val="002060"/>
          <w:u w:val="single"/>
        </w:rPr>
        <w:t xml:space="preserve">Les points de vigilance </w:t>
      </w:r>
      <w:r w:rsidR="00183A3F" w:rsidRPr="00307023">
        <w:rPr>
          <w:rFonts w:ascii="Verdana" w:hAnsi="Verdana"/>
          <w:b/>
          <w:color w:val="002060"/>
          <w:u w:val="single"/>
        </w:rPr>
        <w:t>de la CLE concernant ses fonds</w:t>
      </w:r>
    </w:p>
    <w:p w14:paraId="4ADC43D3" w14:textId="77777777" w:rsidR="009D343D" w:rsidRPr="00307023" w:rsidRDefault="009D343D" w:rsidP="00307023">
      <w:pPr>
        <w:spacing w:after="0" w:line="240" w:lineRule="auto"/>
        <w:jc w:val="both"/>
        <w:rPr>
          <w:rFonts w:ascii="Verdana" w:hAnsi="Verdana"/>
          <w:b/>
          <w:u w:val="single"/>
        </w:rPr>
      </w:pPr>
    </w:p>
    <w:p w14:paraId="6FAEA582" w14:textId="77777777" w:rsidR="00307023" w:rsidRDefault="003C3EE2" w:rsidP="00307023">
      <w:pPr>
        <w:pStyle w:val="Paragraphedeliste"/>
        <w:numPr>
          <w:ilvl w:val="0"/>
          <w:numId w:val="10"/>
        </w:numPr>
        <w:spacing w:after="0" w:line="240" w:lineRule="auto"/>
        <w:jc w:val="both"/>
        <w:rPr>
          <w:rFonts w:ascii="Verdana" w:hAnsi="Verdana"/>
        </w:rPr>
      </w:pPr>
      <w:r w:rsidRPr="00307023">
        <w:rPr>
          <w:rFonts w:ascii="Verdana" w:hAnsi="Verdana"/>
        </w:rPr>
        <w:t>La CLE conservera dans ses comptes, par sécurité, une année et demie de cotisations.</w:t>
      </w:r>
    </w:p>
    <w:p w14:paraId="0A2D0FBC" w14:textId="77777777" w:rsidR="00307023" w:rsidRDefault="00252F8C" w:rsidP="00307023">
      <w:pPr>
        <w:pStyle w:val="Paragraphedeliste"/>
        <w:numPr>
          <w:ilvl w:val="0"/>
          <w:numId w:val="10"/>
        </w:numPr>
        <w:spacing w:after="0" w:line="240" w:lineRule="auto"/>
        <w:jc w:val="both"/>
        <w:rPr>
          <w:rFonts w:ascii="Verdana" w:hAnsi="Verdana"/>
        </w:rPr>
      </w:pPr>
      <w:r w:rsidRPr="00307023">
        <w:rPr>
          <w:rFonts w:ascii="Verdana" w:hAnsi="Verdana"/>
        </w:rPr>
        <w:t>La prise en compte de</w:t>
      </w:r>
      <w:r w:rsidR="00183A3F" w:rsidRPr="00307023">
        <w:rPr>
          <w:rFonts w:ascii="Verdana" w:hAnsi="Verdana"/>
        </w:rPr>
        <w:t xml:space="preserve"> la somme des</w:t>
      </w:r>
      <w:r w:rsidRPr="00307023">
        <w:rPr>
          <w:rFonts w:ascii="Verdana" w:hAnsi="Verdana"/>
        </w:rPr>
        <w:t xml:space="preserve"> engagements </w:t>
      </w:r>
      <w:r w:rsidR="00DD1FB0" w:rsidRPr="00307023">
        <w:rPr>
          <w:rFonts w:ascii="Verdana" w:hAnsi="Verdana"/>
        </w:rPr>
        <w:t>déjà pris par la CLE</w:t>
      </w:r>
      <w:r w:rsidR="00181CA9" w:rsidRPr="00307023">
        <w:rPr>
          <w:rFonts w:ascii="Verdana" w:hAnsi="Verdana"/>
        </w:rPr>
        <w:t xml:space="preserve"> </w:t>
      </w:r>
      <w:r w:rsidR="008F2A6F" w:rsidRPr="00307023">
        <w:rPr>
          <w:rFonts w:ascii="Verdana" w:hAnsi="Verdana"/>
        </w:rPr>
        <w:t>et la</w:t>
      </w:r>
      <w:r w:rsidR="005652CE" w:rsidRPr="00307023">
        <w:rPr>
          <w:rFonts w:ascii="Verdana" w:hAnsi="Verdana"/>
        </w:rPr>
        <w:t xml:space="preserve"> </w:t>
      </w:r>
      <w:r w:rsidR="00181CA9" w:rsidRPr="00307023">
        <w:rPr>
          <w:rFonts w:ascii="Verdana" w:hAnsi="Verdana"/>
        </w:rPr>
        <w:t>prise en compte</w:t>
      </w:r>
      <w:r w:rsidR="0076317A" w:rsidRPr="00307023">
        <w:rPr>
          <w:rFonts w:ascii="Verdana" w:hAnsi="Verdana"/>
        </w:rPr>
        <w:t xml:space="preserve">, en cas de demandes en </w:t>
      </w:r>
      <w:r w:rsidR="003635C5" w:rsidRPr="00307023">
        <w:rPr>
          <w:rFonts w:ascii="Verdana" w:hAnsi="Verdana"/>
        </w:rPr>
        <w:t>nombre, des</w:t>
      </w:r>
      <w:r w:rsidR="00181CA9" w:rsidRPr="00307023">
        <w:rPr>
          <w:rFonts w:ascii="Verdana" w:hAnsi="Verdana"/>
        </w:rPr>
        <w:t xml:space="preserve"> aides antérieurement perçues</w:t>
      </w:r>
      <w:r w:rsidR="0076317A" w:rsidRPr="00307023">
        <w:rPr>
          <w:rFonts w:ascii="Verdana" w:hAnsi="Verdana"/>
        </w:rPr>
        <w:t xml:space="preserve"> </w:t>
      </w:r>
      <w:r w:rsidR="005652CE" w:rsidRPr="00307023">
        <w:rPr>
          <w:rFonts w:ascii="Verdana" w:hAnsi="Verdana"/>
        </w:rPr>
        <w:t>de</w:t>
      </w:r>
      <w:r w:rsidR="0076317A" w:rsidRPr="00307023">
        <w:rPr>
          <w:rFonts w:ascii="Verdana" w:hAnsi="Verdana"/>
        </w:rPr>
        <w:t xml:space="preserve"> la solidarité, CLE et/ou CED.</w:t>
      </w:r>
      <w:r w:rsidR="003635C5" w:rsidRPr="00307023">
        <w:rPr>
          <w:rFonts w:ascii="Verdana" w:hAnsi="Verdana"/>
        </w:rPr>
        <w:t xml:space="preserve"> </w:t>
      </w:r>
    </w:p>
    <w:p w14:paraId="41721D10" w14:textId="77777777" w:rsidR="00307023" w:rsidRDefault="00252F8C" w:rsidP="00307023">
      <w:pPr>
        <w:pStyle w:val="Paragraphedeliste"/>
        <w:numPr>
          <w:ilvl w:val="0"/>
          <w:numId w:val="10"/>
        </w:numPr>
        <w:spacing w:after="0" w:line="240" w:lineRule="auto"/>
        <w:jc w:val="both"/>
        <w:rPr>
          <w:rFonts w:ascii="Verdana" w:hAnsi="Verdana"/>
        </w:rPr>
      </w:pPr>
      <w:r w:rsidRPr="00307023">
        <w:rPr>
          <w:rFonts w:ascii="Verdana" w:hAnsi="Verdana"/>
        </w:rPr>
        <w:t xml:space="preserve">La priorité </w:t>
      </w:r>
      <w:r w:rsidR="00183A3F" w:rsidRPr="00307023">
        <w:rPr>
          <w:rFonts w:ascii="Verdana" w:hAnsi="Verdana"/>
        </w:rPr>
        <w:t xml:space="preserve">va </w:t>
      </w:r>
      <w:r w:rsidRPr="00307023">
        <w:rPr>
          <w:rFonts w:ascii="Verdana" w:hAnsi="Verdana"/>
        </w:rPr>
        <w:t xml:space="preserve">aux </w:t>
      </w:r>
      <w:r w:rsidR="00B222C2" w:rsidRPr="00307023">
        <w:rPr>
          <w:rFonts w:ascii="Verdana" w:hAnsi="Verdana"/>
        </w:rPr>
        <w:t xml:space="preserve">demandes des </w:t>
      </w:r>
      <w:r w:rsidRPr="00307023">
        <w:rPr>
          <w:rFonts w:ascii="Verdana" w:hAnsi="Verdana"/>
        </w:rPr>
        <w:t>écoles</w:t>
      </w:r>
      <w:r w:rsidR="00B222C2" w:rsidRPr="00307023">
        <w:rPr>
          <w:rFonts w:ascii="Verdana" w:hAnsi="Verdana"/>
        </w:rPr>
        <w:t xml:space="preserve"> </w:t>
      </w:r>
      <w:r w:rsidR="00C70A0A" w:rsidRPr="00307023">
        <w:rPr>
          <w:rFonts w:ascii="Verdana" w:hAnsi="Verdana"/>
        </w:rPr>
        <w:t>q</w:t>
      </w:r>
      <w:r w:rsidR="00B222C2" w:rsidRPr="00307023">
        <w:rPr>
          <w:rFonts w:ascii="Verdana" w:hAnsi="Verdana"/>
        </w:rPr>
        <w:t>ui ne bénéficient pas des m</w:t>
      </w:r>
      <w:r w:rsidR="00C70A0A" w:rsidRPr="00307023">
        <w:rPr>
          <w:rFonts w:ascii="Verdana" w:hAnsi="Verdana"/>
        </w:rPr>
        <w:t>ê</w:t>
      </w:r>
      <w:r w:rsidR="00B222C2" w:rsidRPr="00307023">
        <w:rPr>
          <w:rFonts w:ascii="Verdana" w:hAnsi="Verdana"/>
        </w:rPr>
        <w:t>me</w:t>
      </w:r>
      <w:r w:rsidR="00C70A0A" w:rsidRPr="00307023">
        <w:rPr>
          <w:rFonts w:ascii="Verdana" w:hAnsi="Verdana"/>
        </w:rPr>
        <w:t xml:space="preserve">s dispositions législatives d’aide à l’investissement </w:t>
      </w:r>
      <w:r w:rsidR="005814E1" w:rsidRPr="00307023">
        <w:rPr>
          <w:rFonts w:ascii="Verdana" w:hAnsi="Verdana"/>
        </w:rPr>
        <w:t>des</w:t>
      </w:r>
      <w:r w:rsidR="00C70A0A" w:rsidRPr="00307023">
        <w:rPr>
          <w:rFonts w:ascii="Verdana" w:hAnsi="Verdana"/>
        </w:rPr>
        <w:t xml:space="preserve"> collèges et lycées.</w:t>
      </w:r>
    </w:p>
    <w:p w14:paraId="5B9BD24B" w14:textId="1145E515" w:rsidR="00C57F18" w:rsidRPr="00307023" w:rsidRDefault="00CC38A6" w:rsidP="00307023">
      <w:pPr>
        <w:pStyle w:val="Paragraphedeliste"/>
        <w:numPr>
          <w:ilvl w:val="0"/>
          <w:numId w:val="10"/>
        </w:numPr>
        <w:spacing w:after="0" w:line="240" w:lineRule="auto"/>
        <w:jc w:val="both"/>
        <w:rPr>
          <w:rFonts w:ascii="Verdana" w:hAnsi="Verdana"/>
        </w:rPr>
      </w:pPr>
      <w:r w:rsidRPr="00307023">
        <w:rPr>
          <w:rFonts w:ascii="Verdana" w:hAnsi="Verdana"/>
        </w:rPr>
        <w:t>L’attention au fonctionnement de l’é</w:t>
      </w:r>
      <w:r w:rsidR="00183A3F" w:rsidRPr="00307023">
        <w:rPr>
          <w:rFonts w:ascii="Verdana" w:hAnsi="Verdana"/>
        </w:rPr>
        <w:t>tablissement scolaire</w:t>
      </w:r>
      <w:r w:rsidRPr="00307023">
        <w:rPr>
          <w:rFonts w:ascii="Verdana" w:hAnsi="Verdana"/>
        </w:rPr>
        <w:t xml:space="preserve"> </w:t>
      </w:r>
      <w:r w:rsidR="006D7F22" w:rsidRPr="00307023">
        <w:rPr>
          <w:rFonts w:ascii="Verdana" w:hAnsi="Verdana"/>
        </w:rPr>
        <w:t>co</w:t>
      </w:r>
      <w:r w:rsidR="00183A3F" w:rsidRPr="00307023">
        <w:rPr>
          <w:rFonts w:ascii="Verdana" w:hAnsi="Verdana"/>
        </w:rPr>
        <w:t>ncernant notamment</w:t>
      </w:r>
      <w:r w:rsidR="006D7F22" w:rsidRPr="00307023">
        <w:rPr>
          <w:rFonts w:ascii="Verdana" w:hAnsi="Verdana"/>
        </w:rPr>
        <w:t xml:space="preserve"> le</w:t>
      </w:r>
      <w:r w:rsidR="005814E1" w:rsidRPr="00307023">
        <w:rPr>
          <w:rFonts w:ascii="Verdana" w:hAnsi="Verdana"/>
        </w:rPr>
        <w:t xml:space="preserve"> niveau </w:t>
      </w:r>
      <w:r w:rsidR="00641899" w:rsidRPr="00307023">
        <w:rPr>
          <w:rFonts w:ascii="Verdana" w:hAnsi="Verdana"/>
        </w:rPr>
        <w:t>des contributions</w:t>
      </w:r>
      <w:r w:rsidRPr="00307023">
        <w:rPr>
          <w:rFonts w:ascii="Verdana" w:hAnsi="Verdana"/>
        </w:rPr>
        <w:t xml:space="preserve"> des familles,</w:t>
      </w:r>
      <w:r w:rsidR="005814E1" w:rsidRPr="00307023">
        <w:rPr>
          <w:rFonts w:ascii="Verdana" w:hAnsi="Verdana"/>
        </w:rPr>
        <w:t xml:space="preserve"> </w:t>
      </w:r>
      <w:r w:rsidR="007442DB" w:rsidRPr="00307023">
        <w:rPr>
          <w:rFonts w:ascii="Verdana" w:hAnsi="Verdana"/>
        </w:rPr>
        <w:t>du forfait</w:t>
      </w:r>
      <w:r w:rsidRPr="00307023">
        <w:rPr>
          <w:rFonts w:ascii="Verdana" w:hAnsi="Verdana"/>
        </w:rPr>
        <w:t xml:space="preserve">, </w:t>
      </w:r>
      <w:r w:rsidR="005814E1" w:rsidRPr="00307023">
        <w:rPr>
          <w:rFonts w:ascii="Verdana" w:hAnsi="Verdana"/>
        </w:rPr>
        <w:t xml:space="preserve">du pourcentage de la </w:t>
      </w:r>
      <w:r w:rsidRPr="00307023">
        <w:rPr>
          <w:rFonts w:ascii="Verdana" w:hAnsi="Verdana"/>
        </w:rPr>
        <w:t xml:space="preserve">masse salariale, etc. </w:t>
      </w:r>
      <w:r w:rsidR="0005496F" w:rsidRPr="00307023">
        <w:rPr>
          <w:rFonts w:ascii="Verdana" w:hAnsi="Verdana"/>
        </w:rPr>
        <w:t>L</w:t>
      </w:r>
      <w:r w:rsidRPr="00307023">
        <w:rPr>
          <w:rFonts w:ascii="Verdana" w:hAnsi="Verdana"/>
        </w:rPr>
        <w:t xml:space="preserve">es dysfonctionnements </w:t>
      </w:r>
      <w:r w:rsidR="00183A3F" w:rsidRPr="00307023">
        <w:rPr>
          <w:rFonts w:ascii="Verdana" w:hAnsi="Verdana"/>
        </w:rPr>
        <w:t xml:space="preserve">du fonctionnement </w:t>
      </w:r>
      <w:r w:rsidRPr="00307023">
        <w:rPr>
          <w:rFonts w:ascii="Verdana" w:hAnsi="Verdana"/>
        </w:rPr>
        <w:t>éventuellement observés sont-ils de nature exogène ou endogène ?</w:t>
      </w:r>
    </w:p>
    <w:p w14:paraId="2B5D1D83" w14:textId="77777777" w:rsidR="00C57F18" w:rsidRPr="00307023" w:rsidRDefault="00C57F18" w:rsidP="00307023">
      <w:pPr>
        <w:spacing w:after="0" w:line="240" w:lineRule="auto"/>
        <w:jc w:val="both"/>
        <w:rPr>
          <w:rFonts w:ascii="Verdana" w:hAnsi="Verdana"/>
          <w:b/>
          <w:bCs/>
        </w:rPr>
      </w:pPr>
    </w:p>
    <w:p w14:paraId="6DF7494D" w14:textId="06EA10F1" w:rsidR="00907E41" w:rsidRPr="00307023" w:rsidRDefault="003B5676" w:rsidP="00307023">
      <w:pPr>
        <w:spacing w:after="0" w:line="240" w:lineRule="auto"/>
        <w:jc w:val="both"/>
        <w:rPr>
          <w:rFonts w:ascii="Verdana" w:hAnsi="Verdana"/>
          <w:b/>
          <w:color w:val="002060"/>
          <w:u w:val="single"/>
        </w:rPr>
      </w:pPr>
      <w:r w:rsidRPr="00307023">
        <w:rPr>
          <w:rFonts w:ascii="Verdana" w:hAnsi="Verdana"/>
          <w:b/>
          <w:color w:val="002060"/>
          <w:u w:val="single"/>
        </w:rPr>
        <w:t>Art</w:t>
      </w:r>
      <w:r w:rsidR="00DF0D57" w:rsidRPr="00307023">
        <w:rPr>
          <w:rFonts w:ascii="Verdana" w:hAnsi="Verdana"/>
          <w:b/>
          <w:color w:val="002060"/>
          <w:u w:val="single"/>
        </w:rPr>
        <w:t>icle</w:t>
      </w:r>
      <w:r w:rsidRPr="00307023">
        <w:rPr>
          <w:rFonts w:ascii="Verdana" w:hAnsi="Verdana"/>
          <w:b/>
          <w:color w:val="002060"/>
          <w:u w:val="single"/>
        </w:rPr>
        <w:t xml:space="preserve"> </w:t>
      </w:r>
      <w:r w:rsidR="00F73B14" w:rsidRPr="00307023">
        <w:rPr>
          <w:rFonts w:ascii="Verdana" w:hAnsi="Verdana"/>
          <w:b/>
          <w:color w:val="002060"/>
          <w:u w:val="single"/>
        </w:rPr>
        <w:t xml:space="preserve">7 </w:t>
      </w:r>
      <w:r w:rsidRPr="00307023">
        <w:rPr>
          <w:rFonts w:ascii="Verdana" w:hAnsi="Verdana"/>
          <w:b/>
          <w:color w:val="002060"/>
          <w:u w:val="single"/>
        </w:rPr>
        <w:t xml:space="preserve">- </w:t>
      </w:r>
      <w:r w:rsidR="00907E41" w:rsidRPr="00307023">
        <w:rPr>
          <w:rFonts w:ascii="Verdana" w:hAnsi="Verdana"/>
          <w:b/>
          <w:color w:val="002060"/>
          <w:u w:val="single"/>
        </w:rPr>
        <w:t>Le retour à la solidarité</w:t>
      </w:r>
    </w:p>
    <w:p w14:paraId="7465331E" w14:textId="77777777" w:rsidR="009D343D" w:rsidRPr="00307023" w:rsidRDefault="009D343D" w:rsidP="00307023">
      <w:pPr>
        <w:spacing w:after="0" w:line="240" w:lineRule="auto"/>
        <w:jc w:val="both"/>
        <w:rPr>
          <w:rFonts w:ascii="Verdana" w:hAnsi="Verdana"/>
          <w:b/>
          <w:u w:val="single"/>
        </w:rPr>
      </w:pPr>
    </w:p>
    <w:p w14:paraId="4F778387" w14:textId="77777777" w:rsidR="00307023" w:rsidRDefault="00BC1EE1" w:rsidP="00307023">
      <w:pPr>
        <w:pStyle w:val="Paragraphedeliste"/>
        <w:numPr>
          <w:ilvl w:val="0"/>
          <w:numId w:val="11"/>
        </w:numPr>
        <w:spacing w:after="0" w:line="240" w:lineRule="auto"/>
        <w:jc w:val="both"/>
        <w:rPr>
          <w:rFonts w:ascii="Verdana" w:hAnsi="Verdana"/>
        </w:rPr>
      </w:pPr>
      <w:r w:rsidRPr="00307023">
        <w:rPr>
          <w:rFonts w:ascii="Verdana" w:hAnsi="Verdana"/>
        </w:rPr>
        <w:t>Il est un principe incontournable</w:t>
      </w:r>
      <w:r w:rsidR="007442DB" w:rsidRPr="00307023">
        <w:rPr>
          <w:rFonts w:ascii="Verdana" w:hAnsi="Verdana"/>
        </w:rPr>
        <w:t>.</w:t>
      </w:r>
    </w:p>
    <w:p w14:paraId="410C7EC4" w14:textId="77777777" w:rsidR="00307023" w:rsidRDefault="00E91008" w:rsidP="00307023">
      <w:pPr>
        <w:pStyle w:val="Paragraphedeliste"/>
        <w:numPr>
          <w:ilvl w:val="0"/>
          <w:numId w:val="11"/>
        </w:numPr>
        <w:spacing w:after="0" w:line="240" w:lineRule="auto"/>
        <w:jc w:val="both"/>
        <w:rPr>
          <w:rFonts w:ascii="Verdana" w:hAnsi="Verdana"/>
        </w:rPr>
      </w:pPr>
      <w:r w:rsidRPr="00307023">
        <w:rPr>
          <w:rFonts w:ascii="Verdana" w:hAnsi="Verdana"/>
        </w:rPr>
        <w:t>Il s’exerce sur tout</w:t>
      </w:r>
      <w:r w:rsidR="000C7F12" w:rsidRPr="00307023">
        <w:rPr>
          <w:rFonts w:ascii="Verdana" w:hAnsi="Verdana"/>
        </w:rPr>
        <w:t xml:space="preserve">e </w:t>
      </w:r>
      <w:r w:rsidRPr="00307023">
        <w:rPr>
          <w:rFonts w:ascii="Verdana" w:hAnsi="Verdana"/>
        </w:rPr>
        <w:t>l’aide</w:t>
      </w:r>
      <w:r w:rsidR="000C7F12" w:rsidRPr="00307023">
        <w:rPr>
          <w:rFonts w:ascii="Verdana" w:hAnsi="Verdana"/>
        </w:rPr>
        <w:t xml:space="preserve"> perçue</w:t>
      </w:r>
      <w:r w:rsidRPr="00307023">
        <w:rPr>
          <w:rFonts w:ascii="Verdana" w:hAnsi="Verdana"/>
        </w:rPr>
        <w:t>.</w:t>
      </w:r>
    </w:p>
    <w:p w14:paraId="4B339915" w14:textId="77777777" w:rsidR="00307023" w:rsidRDefault="00075EE2" w:rsidP="00307023">
      <w:pPr>
        <w:pStyle w:val="Paragraphedeliste"/>
        <w:numPr>
          <w:ilvl w:val="0"/>
          <w:numId w:val="11"/>
        </w:numPr>
        <w:spacing w:after="0" w:line="240" w:lineRule="auto"/>
        <w:jc w:val="both"/>
        <w:rPr>
          <w:rFonts w:ascii="Verdana" w:hAnsi="Verdana"/>
        </w:rPr>
      </w:pPr>
      <w:r w:rsidRPr="00307023">
        <w:rPr>
          <w:rFonts w:ascii="Verdana" w:hAnsi="Verdana"/>
        </w:rPr>
        <w:t>Toute aide est remboursable au cours de la vie juridique de l’OGEC.</w:t>
      </w:r>
    </w:p>
    <w:p w14:paraId="27C55CF8" w14:textId="1498F675" w:rsidR="00687028" w:rsidRPr="00307023" w:rsidRDefault="00183A3F" w:rsidP="00307023">
      <w:pPr>
        <w:pStyle w:val="Paragraphedeliste"/>
        <w:numPr>
          <w:ilvl w:val="0"/>
          <w:numId w:val="11"/>
        </w:numPr>
        <w:spacing w:after="0" w:line="240" w:lineRule="auto"/>
        <w:jc w:val="both"/>
        <w:rPr>
          <w:rFonts w:ascii="Verdana" w:hAnsi="Verdana"/>
        </w:rPr>
      </w:pPr>
      <w:r w:rsidRPr="00307023">
        <w:rPr>
          <w:rFonts w:ascii="Verdana" w:hAnsi="Verdana"/>
        </w:rPr>
        <w:t>En cas de fermeture de l’école</w:t>
      </w:r>
      <w:r w:rsidR="00E91008" w:rsidRPr="00307023">
        <w:rPr>
          <w:rFonts w:ascii="Verdana" w:hAnsi="Verdana"/>
        </w:rPr>
        <w:t xml:space="preserve">, le retour </w:t>
      </w:r>
      <w:r w:rsidR="003C3EE2" w:rsidRPr="00307023">
        <w:rPr>
          <w:rFonts w:ascii="Verdana" w:hAnsi="Verdana"/>
        </w:rPr>
        <w:t xml:space="preserve">du solde éventuel de solidarité </w:t>
      </w:r>
      <w:r w:rsidR="00E91008" w:rsidRPr="00307023">
        <w:rPr>
          <w:rFonts w:ascii="Verdana" w:hAnsi="Verdana"/>
        </w:rPr>
        <w:t xml:space="preserve">sera effectué lors de la vente de </w:t>
      </w:r>
      <w:r w:rsidR="00557239" w:rsidRPr="00307023">
        <w:rPr>
          <w:rFonts w:ascii="Verdana" w:hAnsi="Verdana"/>
        </w:rPr>
        <w:t xml:space="preserve">tout ou partie </w:t>
      </w:r>
      <w:r w:rsidR="1AB429CF" w:rsidRPr="00307023">
        <w:rPr>
          <w:rFonts w:ascii="Verdana" w:hAnsi="Verdana"/>
        </w:rPr>
        <w:t>de l’établissement</w:t>
      </w:r>
      <w:r w:rsidR="00557239" w:rsidRPr="00307023">
        <w:rPr>
          <w:rFonts w:ascii="Verdana" w:hAnsi="Verdana"/>
        </w:rPr>
        <w:t xml:space="preserve"> scolaire</w:t>
      </w:r>
      <w:r w:rsidR="00E91008" w:rsidRPr="00307023">
        <w:rPr>
          <w:rFonts w:ascii="Verdana" w:hAnsi="Verdana"/>
        </w:rPr>
        <w:t xml:space="preserve"> et le propriétaire</w:t>
      </w:r>
      <w:r w:rsidR="00171FDA" w:rsidRPr="00307023">
        <w:rPr>
          <w:rFonts w:ascii="Verdana" w:hAnsi="Verdana"/>
        </w:rPr>
        <w:t xml:space="preserve"> autre </w:t>
      </w:r>
      <w:r w:rsidR="00C074F8" w:rsidRPr="00307023">
        <w:rPr>
          <w:rFonts w:ascii="Verdana" w:hAnsi="Verdana"/>
        </w:rPr>
        <w:t>qu’archevêché</w:t>
      </w:r>
      <w:r w:rsidR="006B55A5" w:rsidRPr="00307023">
        <w:rPr>
          <w:rFonts w:ascii="Verdana" w:hAnsi="Verdana"/>
        </w:rPr>
        <w:t xml:space="preserve"> ou CER</w:t>
      </w:r>
      <w:r w:rsidR="00171FDA" w:rsidRPr="00307023">
        <w:rPr>
          <w:rFonts w:ascii="Verdana" w:hAnsi="Verdana"/>
        </w:rPr>
        <w:t xml:space="preserve"> devra avoir signé une convention à cet effet.</w:t>
      </w:r>
      <w:r w:rsidR="00F4656D" w:rsidRPr="00307023">
        <w:rPr>
          <w:rFonts w:ascii="Verdana" w:hAnsi="Verdana"/>
        </w:rPr>
        <w:t xml:space="preserve"> Tout établissement et son propriétaire </w:t>
      </w:r>
      <w:r w:rsidR="00480BAF" w:rsidRPr="00307023">
        <w:rPr>
          <w:rFonts w:ascii="Verdana" w:hAnsi="Verdana"/>
        </w:rPr>
        <w:t>sont</w:t>
      </w:r>
      <w:r w:rsidR="00F4656D" w:rsidRPr="00307023">
        <w:rPr>
          <w:rFonts w:ascii="Verdana" w:hAnsi="Verdana"/>
        </w:rPr>
        <w:t xml:space="preserve">, par </w:t>
      </w:r>
      <w:r w:rsidRPr="00307023">
        <w:rPr>
          <w:rFonts w:ascii="Verdana" w:hAnsi="Verdana"/>
        </w:rPr>
        <w:t>l’OGEC et L</w:t>
      </w:r>
      <w:r w:rsidR="003C3EE2" w:rsidRPr="00307023">
        <w:rPr>
          <w:rFonts w:ascii="Verdana" w:hAnsi="Verdana"/>
        </w:rPr>
        <w:t>e</w:t>
      </w:r>
      <w:r w:rsidRPr="00307023">
        <w:rPr>
          <w:rFonts w:ascii="Verdana" w:hAnsi="Verdana"/>
        </w:rPr>
        <w:t xml:space="preserve"> </w:t>
      </w:r>
      <w:r w:rsidR="003C3EE2" w:rsidRPr="00307023">
        <w:rPr>
          <w:rFonts w:ascii="Verdana" w:hAnsi="Verdana"/>
        </w:rPr>
        <w:t xml:space="preserve">(la) </w:t>
      </w:r>
      <w:r w:rsidRPr="00307023">
        <w:rPr>
          <w:rFonts w:ascii="Verdana" w:hAnsi="Verdana"/>
        </w:rPr>
        <w:t>C</w:t>
      </w:r>
      <w:r w:rsidR="003C3EE2" w:rsidRPr="00307023">
        <w:rPr>
          <w:rFonts w:ascii="Verdana" w:hAnsi="Verdana"/>
        </w:rPr>
        <w:t>hef(</w:t>
      </w:r>
      <w:proofErr w:type="spellStart"/>
      <w:r w:rsidR="003C3EE2" w:rsidRPr="00307023">
        <w:rPr>
          <w:rFonts w:ascii="Verdana" w:hAnsi="Verdana"/>
        </w:rPr>
        <w:t>fe</w:t>
      </w:r>
      <w:proofErr w:type="spellEnd"/>
      <w:r w:rsidR="003C3EE2" w:rsidRPr="00307023">
        <w:rPr>
          <w:rFonts w:ascii="Verdana" w:hAnsi="Verdana"/>
        </w:rPr>
        <w:t xml:space="preserve">) d’établissement, </w:t>
      </w:r>
      <w:r w:rsidR="00F4656D" w:rsidRPr="00307023">
        <w:rPr>
          <w:rFonts w:ascii="Verdana" w:hAnsi="Verdana"/>
        </w:rPr>
        <w:t>informé</w:t>
      </w:r>
      <w:r w:rsidR="00480BAF" w:rsidRPr="00307023">
        <w:rPr>
          <w:rFonts w:ascii="Verdana" w:hAnsi="Verdana"/>
        </w:rPr>
        <w:t>s</w:t>
      </w:r>
      <w:r w:rsidR="003C3EE2" w:rsidRPr="00307023">
        <w:rPr>
          <w:rFonts w:ascii="Verdana" w:hAnsi="Verdana"/>
        </w:rPr>
        <w:t>, au moment du projet et avant le début des travaux,</w:t>
      </w:r>
      <w:r w:rsidR="00F4656D" w:rsidRPr="00307023">
        <w:rPr>
          <w:rFonts w:ascii="Verdana" w:hAnsi="Verdana"/>
        </w:rPr>
        <w:t xml:space="preserve"> du principe de droit de reprise</w:t>
      </w:r>
      <w:r w:rsidR="00ED7894" w:rsidRPr="00307023">
        <w:rPr>
          <w:rFonts w:ascii="Verdana" w:hAnsi="Verdana"/>
        </w:rPr>
        <w:t xml:space="preserve"> (plan comptable)</w:t>
      </w:r>
      <w:r w:rsidR="00F4656D" w:rsidRPr="00307023">
        <w:rPr>
          <w:rFonts w:ascii="Verdana" w:hAnsi="Verdana"/>
        </w:rPr>
        <w:t xml:space="preserve"> qui</w:t>
      </w:r>
      <w:r w:rsidR="00C074F8" w:rsidRPr="00307023">
        <w:rPr>
          <w:rFonts w:ascii="Verdana" w:hAnsi="Verdana"/>
        </w:rPr>
        <w:t xml:space="preserve"> </w:t>
      </w:r>
      <w:r w:rsidR="00F4656D" w:rsidRPr="00307023">
        <w:rPr>
          <w:rFonts w:ascii="Verdana" w:hAnsi="Verdana"/>
        </w:rPr>
        <w:t>s'applique en cas de revente d</w:t>
      </w:r>
      <w:r w:rsidR="00557239" w:rsidRPr="00307023">
        <w:rPr>
          <w:rFonts w:ascii="Verdana" w:hAnsi="Verdana"/>
        </w:rPr>
        <w:t>e tout</w:t>
      </w:r>
      <w:r w:rsidR="00F4656D" w:rsidRPr="00307023">
        <w:rPr>
          <w:rFonts w:ascii="Verdana" w:hAnsi="Verdana"/>
        </w:rPr>
        <w:t xml:space="preserve"> immeuble qui aura fait l'objet d'une aide </w:t>
      </w:r>
      <w:r w:rsidR="00C074F8" w:rsidRPr="00307023">
        <w:rPr>
          <w:rFonts w:ascii="Verdana" w:hAnsi="Verdana"/>
        </w:rPr>
        <w:t>financière</w:t>
      </w:r>
      <w:r w:rsidR="00714BC6" w:rsidRPr="00307023">
        <w:rPr>
          <w:rFonts w:ascii="Verdana" w:hAnsi="Verdana"/>
        </w:rPr>
        <w:t xml:space="preserve"> de solidarité</w:t>
      </w:r>
      <w:r w:rsidR="00F4656D" w:rsidRPr="00307023">
        <w:rPr>
          <w:rFonts w:ascii="Verdana" w:hAnsi="Verdana"/>
        </w:rPr>
        <w:t xml:space="preserve"> ou en cas d'abandon d'activit</w:t>
      </w:r>
      <w:r w:rsidR="00C074F8" w:rsidRPr="00307023">
        <w:rPr>
          <w:rFonts w:ascii="Verdana" w:hAnsi="Verdana"/>
        </w:rPr>
        <w:t>é</w:t>
      </w:r>
      <w:r w:rsidR="00F4656D" w:rsidRPr="00307023">
        <w:rPr>
          <w:rFonts w:ascii="Verdana" w:hAnsi="Verdana"/>
        </w:rPr>
        <w:t xml:space="preserve"> scolaire dans </w:t>
      </w:r>
      <w:r w:rsidR="00C074F8" w:rsidRPr="00307023">
        <w:rPr>
          <w:rFonts w:ascii="Verdana" w:hAnsi="Verdana"/>
        </w:rPr>
        <w:t>l</w:t>
      </w:r>
      <w:r w:rsidR="00F4656D" w:rsidRPr="00307023">
        <w:rPr>
          <w:rFonts w:ascii="Verdana" w:hAnsi="Verdana"/>
        </w:rPr>
        <w:t xml:space="preserve">'immeuble ayant </w:t>
      </w:r>
      <w:r w:rsidR="00C074F8" w:rsidRPr="00307023">
        <w:rPr>
          <w:rFonts w:ascii="Verdana" w:hAnsi="Verdana"/>
        </w:rPr>
        <w:t>bénéficié</w:t>
      </w:r>
      <w:r w:rsidR="00F4656D" w:rsidRPr="00307023">
        <w:rPr>
          <w:rFonts w:ascii="Verdana" w:hAnsi="Verdana"/>
        </w:rPr>
        <w:t xml:space="preserve"> d'une aide.</w:t>
      </w:r>
      <w:r w:rsidR="00DD7CAC" w:rsidRPr="00307023">
        <w:rPr>
          <w:rFonts w:ascii="Verdana" w:hAnsi="Verdana"/>
        </w:rPr>
        <w:t xml:space="preserve"> </w:t>
      </w:r>
    </w:p>
    <w:p w14:paraId="383CEF36" w14:textId="77777777" w:rsidR="00B9287C" w:rsidRPr="00307023" w:rsidRDefault="00B9287C" w:rsidP="00307023">
      <w:pPr>
        <w:spacing w:after="0" w:line="240" w:lineRule="auto"/>
        <w:jc w:val="both"/>
        <w:rPr>
          <w:rFonts w:ascii="Verdana" w:hAnsi="Verdana"/>
          <w:b/>
          <w:bCs/>
          <w:u w:val="single"/>
        </w:rPr>
      </w:pPr>
    </w:p>
    <w:p w14:paraId="282FC74A" w14:textId="65B6515D" w:rsidR="00F866D3" w:rsidRPr="00307023" w:rsidRDefault="1E7F865D" w:rsidP="00307023">
      <w:pPr>
        <w:spacing w:after="0" w:line="240" w:lineRule="auto"/>
        <w:jc w:val="both"/>
        <w:rPr>
          <w:rFonts w:ascii="Verdana" w:hAnsi="Verdana"/>
          <w:b/>
          <w:bCs/>
          <w:color w:val="002060"/>
          <w:u w:val="single"/>
        </w:rPr>
      </w:pPr>
      <w:r w:rsidRPr="00307023">
        <w:rPr>
          <w:rFonts w:ascii="Verdana" w:hAnsi="Verdana"/>
          <w:b/>
          <w:bCs/>
          <w:color w:val="002060"/>
          <w:u w:val="single"/>
        </w:rPr>
        <w:t>Art</w:t>
      </w:r>
      <w:r w:rsidR="00DF0D57" w:rsidRPr="00307023">
        <w:rPr>
          <w:rFonts w:ascii="Verdana" w:hAnsi="Verdana"/>
          <w:b/>
          <w:bCs/>
          <w:color w:val="002060"/>
          <w:u w:val="single"/>
        </w:rPr>
        <w:t>icle</w:t>
      </w:r>
      <w:r w:rsidRPr="00307023">
        <w:rPr>
          <w:rFonts w:ascii="Verdana" w:hAnsi="Verdana"/>
          <w:b/>
          <w:bCs/>
          <w:color w:val="002060"/>
          <w:u w:val="single"/>
        </w:rPr>
        <w:t xml:space="preserve"> </w:t>
      </w:r>
      <w:r w:rsidR="00F73B14" w:rsidRPr="00307023">
        <w:rPr>
          <w:rFonts w:ascii="Verdana" w:hAnsi="Verdana"/>
          <w:b/>
          <w:bCs/>
          <w:color w:val="002060"/>
          <w:u w:val="single"/>
        </w:rPr>
        <w:t>8</w:t>
      </w:r>
      <w:r w:rsidRPr="00307023">
        <w:rPr>
          <w:rFonts w:ascii="Verdana" w:hAnsi="Verdana"/>
          <w:b/>
          <w:bCs/>
          <w:color w:val="002060"/>
          <w:u w:val="single"/>
        </w:rPr>
        <w:t>- Les éléments de pilotage de la CLE</w:t>
      </w:r>
    </w:p>
    <w:p w14:paraId="17FECB43" w14:textId="77777777" w:rsidR="00307023" w:rsidRDefault="00307023" w:rsidP="00307023">
      <w:pPr>
        <w:pStyle w:val="Paragraphedeliste"/>
        <w:spacing w:after="0" w:line="240" w:lineRule="auto"/>
        <w:ind w:left="360"/>
        <w:jc w:val="both"/>
        <w:rPr>
          <w:rFonts w:ascii="Verdana" w:hAnsi="Verdana"/>
        </w:rPr>
      </w:pPr>
    </w:p>
    <w:p w14:paraId="3877B7A3" w14:textId="77777777" w:rsidR="00307023" w:rsidRDefault="1E7F865D" w:rsidP="00307023">
      <w:pPr>
        <w:pStyle w:val="Paragraphedeliste"/>
        <w:numPr>
          <w:ilvl w:val="0"/>
          <w:numId w:val="12"/>
        </w:numPr>
        <w:spacing w:after="0" w:line="240" w:lineRule="auto"/>
        <w:jc w:val="both"/>
        <w:rPr>
          <w:rFonts w:ascii="Verdana" w:hAnsi="Verdana"/>
        </w:rPr>
      </w:pPr>
      <w:r w:rsidRPr="00307023">
        <w:rPr>
          <w:rFonts w:ascii="Verdana" w:hAnsi="Verdana"/>
        </w:rPr>
        <w:t>A première réception d’une demande OGEC, la CLE lui enverra le règlement intérieur de la CLE.</w:t>
      </w:r>
    </w:p>
    <w:p w14:paraId="540CEF68" w14:textId="77777777" w:rsidR="00307023" w:rsidRDefault="1E7F865D" w:rsidP="00307023">
      <w:pPr>
        <w:pStyle w:val="Paragraphedeliste"/>
        <w:numPr>
          <w:ilvl w:val="0"/>
          <w:numId w:val="12"/>
        </w:numPr>
        <w:spacing w:after="0" w:line="240" w:lineRule="auto"/>
        <w:jc w:val="both"/>
        <w:rPr>
          <w:rFonts w:ascii="Verdana" w:hAnsi="Verdana"/>
        </w:rPr>
      </w:pPr>
      <w:r w:rsidRPr="00307023">
        <w:rPr>
          <w:rFonts w:ascii="Verdana" w:hAnsi="Verdana"/>
        </w:rPr>
        <w:lastRenderedPageBreak/>
        <w:t>Les conventions sont rédigées, signées, classées et archivées.</w:t>
      </w:r>
      <w:r w:rsidR="00F63874" w:rsidRPr="00307023">
        <w:rPr>
          <w:rFonts w:ascii="Verdana" w:hAnsi="Verdana"/>
        </w:rPr>
        <w:t xml:space="preserve"> </w:t>
      </w:r>
      <w:r w:rsidRPr="00307023">
        <w:rPr>
          <w:rFonts w:ascii="Verdana" w:hAnsi="Verdana"/>
        </w:rPr>
        <w:t>Il est tenu un tableau pluriannuel de suivi des recettes, des aides et des retours et leur projection dans le temps.</w:t>
      </w:r>
    </w:p>
    <w:p w14:paraId="18B9B811" w14:textId="77777777" w:rsidR="00307023" w:rsidRDefault="1E7F865D" w:rsidP="00307023">
      <w:pPr>
        <w:pStyle w:val="Paragraphedeliste"/>
        <w:numPr>
          <w:ilvl w:val="0"/>
          <w:numId w:val="12"/>
        </w:numPr>
        <w:spacing w:after="0" w:line="240" w:lineRule="auto"/>
        <w:jc w:val="both"/>
        <w:rPr>
          <w:rFonts w:ascii="Verdana" w:hAnsi="Verdana"/>
        </w:rPr>
      </w:pPr>
      <w:r w:rsidRPr="00307023">
        <w:rPr>
          <w:rFonts w:ascii="Verdana" w:hAnsi="Verdana"/>
        </w:rPr>
        <w:t>Il est mis en place un suivi des retours à la solidarité pour effectuer les</w:t>
      </w:r>
      <w:r w:rsidR="00307023">
        <w:rPr>
          <w:rFonts w:ascii="Verdana" w:hAnsi="Verdana"/>
        </w:rPr>
        <w:t xml:space="preserve"> </w:t>
      </w:r>
      <w:r w:rsidRPr="00307023">
        <w:rPr>
          <w:rFonts w:ascii="Verdana" w:hAnsi="Verdana"/>
        </w:rPr>
        <w:t xml:space="preserve">relances à minima une ou deux fois l’an. </w:t>
      </w:r>
    </w:p>
    <w:p w14:paraId="41E81FCF" w14:textId="77777777" w:rsidR="00307023" w:rsidRDefault="1E7F865D" w:rsidP="00307023">
      <w:pPr>
        <w:pStyle w:val="Paragraphedeliste"/>
        <w:numPr>
          <w:ilvl w:val="0"/>
          <w:numId w:val="12"/>
        </w:numPr>
        <w:spacing w:after="0" w:line="240" w:lineRule="auto"/>
        <w:jc w:val="both"/>
        <w:rPr>
          <w:rFonts w:ascii="Verdana" w:hAnsi="Verdana"/>
        </w:rPr>
      </w:pPr>
      <w:r w:rsidRPr="00307023">
        <w:rPr>
          <w:rFonts w:ascii="Verdana" w:hAnsi="Verdana"/>
        </w:rPr>
        <w:t>Il est porté attention à ce qu’une nouvelle demande CLE d’un établissement soit accordée après que l’aide précédente a été remboursée, sauf exception motivée.</w:t>
      </w:r>
    </w:p>
    <w:p w14:paraId="4E77D0E8" w14:textId="77777777" w:rsidR="00307023" w:rsidRDefault="1E7F865D" w:rsidP="00307023">
      <w:pPr>
        <w:pStyle w:val="Paragraphedeliste"/>
        <w:numPr>
          <w:ilvl w:val="0"/>
          <w:numId w:val="12"/>
        </w:numPr>
        <w:spacing w:after="0" w:line="240" w:lineRule="auto"/>
        <w:jc w:val="both"/>
        <w:rPr>
          <w:rFonts w:ascii="Verdana" w:hAnsi="Verdana"/>
        </w:rPr>
      </w:pPr>
      <w:r w:rsidRPr="00307023">
        <w:rPr>
          <w:rFonts w:ascii="Verdana" w:hAnsi="Verdana"/>
        </w:rPr>
        <w:t>Il existe un traitement des créances des cotisations, confié en général à l’UDOGEC.</w:t>
      </w:r>
    </w:p>
    <w:p w14:paraId="4E39D87A" w14:textId="77777777" w:rsidR="00307023" w:rsidRDefault="1E7F865D" w:rsidP="00307023">
      <w:pPr>
        <w:pStyle w:val="Paragraphedeliste"/>
        <w:numPr>
          <w:ilvl w:val="0"/>
          <w:numId w:val="12"/>
        </w:numPr>
        <w:spacing w:after="0" w:line="240" w:lineRule="auto"/>
        <w:jc w:val="both"/>
        <w:rPr>
          <w:rFonts w:ascii="Verdana" w:hAnsi="Verdana"/>
        </w:rPr>
      </w:pPr>
      <w:r w:rsidRPr="00307023">
        <w:rPr>
          <w:rFonts w:ascii="Verdana" w:hAnsi="Verdana"/>
        </w:rPr>
        <w:t xml:space="preserve">Il est prévu un point </w:t>
      </w:r>
      <w:r w:rsidR="003C3EE2" w:rsidRPr="00307023">
        <w:rPr>
          <w:rFonts w:ascii="Verdana" w:hAnsi="Verdana"/>
        </w:rPr>
        <w:t xml:space="preserve">entre la CLE et </w:t>
      </w:r>
      <w:r w:rsidRPr="00307023">
        <w:rPr>
          <w:rFonts w:ascii="Verdana" w:hAnsi="Verdana"/>
        </w:rPr>
        <w:t xml:space="preserve">les </w:t>
      </w:r>
      <w:r w:rsidR="003C3EE2" w:rsidRPr="00307023">
        <w:rPr>
          <w:rFonts w:ascii="Verdana" w:hAnsi="Verdana"/>
        </w:rPr>
        <w:t>organismes comptables</w:t>
      </w:r>
      <w:r w:rsidRPr="00307023">
        <w:rPr>
          <w:rFonts w:ascii="Verdana" w:hAnsi="Verdana"/>
        </w:rPr>
        <w:t xml:space="preserve"> des établissements aidés et ce, à la demande de la CLE.</w:t>
      </w:r>
    </w:p>
    <w:p w14:paraId="209829AD" w14:textId="77777777" w:rsidR="00307023" w:rsidRDefault="1E7F865D" w:rsidP="00307023">
      <w:pPr>
        <w:pStyle w:val="Paragraphedeliste"/>
        <w:numPr>
          <w:ilvl w:val="0"/>
          <w:numId w:val="12"/>
        </w:numPr>
        <w:spacing w:after="0" w:line="240" w:lineRule="auto"/>
        <w:jc w:val="both"/>
        <w:rPr>
          <w:rFonts w:ascii="Verdana" w:hAnsi="Verdana"/>
        </w:rPr>
      </w:pPr>
      <w:r w:rsidRPr="00307023">
        <w:rPr>
          <w:rFonts w:ascii="Verdana" w:hAnsi="Verdana"/>
        </w:rPr>
        <w:t xml:space="preserve">Il est mis en œuvre par la CLE un retour annuel à </w:t>
      </w:r>
      <w:r w:rsidR="003C3EE2" w:rsidRPr="00307023">
        <w:rPr>
          <w:rFonts w:ascii="Verdana" w:hAnsi="Verdana"/>
        </w:rPr>
        <w:t>l’</w:t>
      </w:r>
      <w:r w:rsidRPr="00307023">
        <w:rPr>
          <w:rFonts w:ascii="Verdana" w:hAnsi="Verdana"/>
        </w:rPr>
        <w:t>UDOGEC et au service immobilier de la DDEC du tableau de suivi des recettes, aides, retours et prévisionnel.</w:t>
      </w:r>
    </w:p>
    <w:p w14:paraId="0DD65715" w14:textId="1754D938" w:rsidR="00F63874" w:rsidRPr="00B77D10" w:rsidRDefault="1E7F865D" w:rsidP="00307023">
      <w:pPr>
        <w:pStyle w:val="Paragraphedeliste"/>
        <w:numPr>
          <w:ilvl w:val="0"/>
          <w:numId w:val="12"/>
        </w:numPr>
        <w:spacing w:after="0" w:line="240" w:lineRule="auto"/>
        <w:jc w:val="both"/>
        <w:rPr>
          <w:rFonts w:ascii="Verdana" w:hAnsi="Verdana"/>
        </w:rPr>
      </w:pPr>
      <w:r w:rsidRPr="00307023">
        <w:rPr>
          <w:rFonts w:ascii="Verdana" w:hAnsi="Verdana"/>
        </w:rPr>
        <w:t>La CLE veille à ne pas se priver de la connaissance des établissements de son secteur.</w:t>
      </w:r>
    </w:p>
    <w:p w14:paraId="6881741F" w14:textId="77777777" w:rsidR="00B9287C" w:rsidRPr="00307023" w:rsidRDefault="00B9287C" w:rsidP="00307023">
      <w:pPr>
        <w:spacing w:after="0" w:line="240" w:lineRule="auto"/>
        <w:jc w:val="both"/>
        <w:rPr>
          <w:rFonts w:ascii="Verdana" w:hAnsi="Verdana"/>
          <w:b/>
          <w:bCs/>
          <w:u w:val="single"/>
        </w:rPr>
      </w:pPr>
    </w:p>
    <w:p w14:paraId="106AE3CF" w14:textId="4156BA60" w:rsidR="00F866D3" w:rsidRPr="00307023" w:rsidRDefault="1B1C87F3" w:rsidP="00307023">
      <w:pPr>
        <w:spacing w:after="0" w:line="240" w:lineRule="auto"/>
        <w:jc w:val="both"/>
        <w:rPr>
          <w:rFonts w:ascii="Verdana" w:hAnsi="Verdana"/>
          <w:b/>
          <w:color w:val="002060"/>
          <w:u w:val="single"/>
        </w:rPr>
      </w:pPr>
      <w:r w:rsidRPr="00307023">
        <w:rPr>
          <w:rFonts w:ascii="Verdana" w:hAnsi="Verdana"/>
          <w:b/>
          <w:bCs/>
          <w:color w:val="002060"/>
          <w:u w:val="single"/>
        </w:rPr>
        <w:t>Art</w:t>
      </w:r>
      <w:r w:rsidR="00DF0D57" w:rsidRPr="00307023">
        <w:rPr>
          <w:rFonts w:ascii="Verdana" w:hAnsi="Verdana"/>
          <w:b/>
          <w:bCs/>
          <w:color w:val="002060"/>
          <w:u w:val="single"/>
        </w:rPr>
        <w:t>icle</w:t>
      </w:r>
      <w:r w:rsidRPr="00307023">
        <w:rPr>
          <w:rFonts w:ascii="Verdana" w:hAnsi="Verdana"/>
          <w:b/>
          <w:bCs/>
          <w:color w:val="002060"/>
          <w:u w:val="single"/>
        </w:rPr>
        <w:t xml:space="preserve"> </w:t>
      </w:r>
      <w:r w:rsidR="00F73B14" w:rsidRPr="00307023">
        <w:rPr>
          <w:rFonts w:ascii="Verdana" w:hAnsi="Verdana"/>
          <w:b/>
          <w:bCs/>
          <w:color w:val="002060"/>
          <w:u w:val="single"/>
        </w:rPr>
        <w:t>9</w:t>
      </w:r>
      <w:r w:rsidRPr="00307023">
        <w:rPr>
          <w:rFonts w:ascii="Verdana" w:hAnsi="Verdana"/>
          <w:b/>
          <w:bCs/>
          <w:color w:val="002060"/>
          <w:u w:val="single"/>
        </w:rPr>
        <w:t xml:space="preserve"> - </w:t>
      </w:r>
      <w:r w:rsidR="00F866D3" w:rsidRPr="00307023">
        <w:rPr>
          <w:rFonts w:ascii="Verdana" w:hAnsi="Verdana"/>
          <w:b/>
          <w:color w:val="002060"/>
          <w:u w:val="single"/>
        </w:rPr>
        <w:t>Les éléments devant figurer dans la convention CLE</w:t>
      </w:r>
    </w:p>
    <w:p w14:paraId="3D335E0F" w14:textId="77777777" w:rsidR="00307023" w:rsidRDefault="00307023" w:rsidP="00307023">
      <w:pPr>
        <w:pStyle w:val="Paragraphedeliste"/>
        <w:spacing w:after="0" w:line="240" w:lineRule="auto"/>
        <w:ind w:left="360"/>
        <w:jc w:val="both"/>
        <w:rPr>
          <w:rFonts w:ascii="Verdana" w:hAnsi="Verdana"/>
        </w:rPr>
      </w:pPr>
    </w:p>
    <w:p w14:paraId="12944687" w14:textId="77777777" w:rsidR="00307023" w:rsidRDefault="1E7F865D" w:rsidP="00307023">
      <w:pPr>
        <w:pStyle w:val="Paragraphedeliste"/>
        <w:numPr>
          <w:ilvl w:val="0"/>
          <w:numId w:val="13"/>
        </w:numPr>
        <w:spacing w:after="0" w:line="240" w:lineRule="auto"/>
        <w:jc w:val="both"/>
        <w:rPr>
          <w:rFonts w:ascii="Verdana" w:hAnsi="Verdana"/>
        </w:rPr>
      </w:pPr>
      <w:r w:rsidRPr="00307023">
        <w:rPr>
          <w:rFonts w:ascii="Verdana" w:hAnsi="Verdana"/>
        </w:rPr>
        <w:t>Les éléments de comparution des parties concernées.</w:t>
      </w:r>
    </w:p>
    <w:p w14:paraId="66965533" w14:textId="77777777" w:rsidR="00307023" w:rsidRDefault="1E7F865D" w:rsidP="00307023">
      <w:pPr>
        <w:pStyle w:val="Paragraphedeliste"/>
        <w:numPr>
          <w:ilvl w:val="0"/>
          <w:numId w:val="13"/>
        </w:numPr>
        <w:spacing w:after="0" w:line="240" w:lineRule="auto"/>
        <w:jc w:val="both"/>
        <w:rPr>
          <w:rFonts w:ascii="Verdana" w:hAnsi="Verdana"/>
        </w:rPr>
      </w:pPr>
      <w:r w:rsidRPr="00307023">
        <w:rPr>
          <w:rFonts w:ascii="Verdana" w:hAnsi="Verdana"/>
        </w:rPr>
        <w:t>Le rappel du projet objet de la convention et son montant.</w:t>
      </w:r>
    </w:p>
    <w:p w14:paraId="0EB83B2C" w14:textId="77777777" w:rsidR="00307023" w:rsidRDefault="1E7F865D" w:rsidP="00307023">
      <w:pPr>
        <w:pStyle w:val="Paragraphedeliste"/>
        <w:numPr>
          <w:ilvl w:val="0"/>
          <w:numId w:val="13"/>
        </w:numPr>
        <w:spacing w:after="0" w:line="240" w:lineRule="auto"/>
        <w:jc w:val="both"/>
        <w:rPr>
          <w:rFonts w:ascii="Verdana" w:hAnsi="Verdana"/>
        </w:rPr>
      </w:pPr>
      <w:r w:rsidRPr="00307023">
        <w:rPr>
          <w:rFonts w:ascii="Verdana" w:hAnsi="Verdana"/>
        </w:rPr>
        <w:t>Les montants et nature de l’aide accordée.</w:t>
      </w:r>
    </w:p>
    <w:p w14:paraId="67E39FC2" w14:textId="77777777" w:rsidR="00307023" w:rsidRDefault="1E7F865D" w:rsidP="00307023">
      <w:pPr>
        <w:pStyle w:val="Paragraphedeliste"/>
        <w:numPr>
          <w:ilvl w:val="0"/>
          <w:numId w:val="13"/>
        </w:numPr>
        <w:spacing w:after="0" w:line="240" w:lineRule="auto"/>
        <w:jc w:val="both"/>
        <w:rPr>
          <w:rFonts w:ascii="Verdana" w:hAnsi="Verdana"/>
        </w:rPr>
      </w:pPr>
      <w:r w:rsidRPr="00307023">
        <w:rPr>
          <w:rFonts w:ascii="Verdana" w:hAnsi="Verdana"/>
        </w:rPr>
        <w:t>La date prévue de versement de l’aide.</w:t>
      </w:r>
    </w:p>
    <w:p w14:paraId="52C97D2C" w14:textId="77777777" w:rsidR="00307023" w:rsidRDefault="1E7F865D" w:rsidP="00307023">
      <w:pPr>
        <w:pStyle w:val="Paragraphedeliste"/>
        <w:numPr>
          <w:ilvl w:val="0"/>
          <w:numId w:val="13"/>
        </w:numPr>
        <w:spacing w:after="0" w:line="240" w:lineRule="auto"/>
        <w:jc w:val="both"/>
        <w:rPr>
          <w:rFonts w:ascii="Verdana" w:hAnsi="Verdana"/>
        </w:rPr>
      </w:pPr>
      <w:r w:rsidRPr="00307023">
        <w:rPr>
          <w:rFonts w:ascii="Verdana" w:hAnsi="Verdana"/>
        </w:rPr>
        <w:t>Le plan de remboursement de l’aide accordée.</w:t>
      </w:r>
    </w:p>
    <w:p w14:paraId="0048072B" w14:textId="77777777" w:rsidR="00307023" w:rsidRDefault="1E7F865D" w:rsidP="00307023">
      <w:pPr>
        <w:pStyle w:val="Paragraphedeliste"/>
        <w:numPr>
          <w:ilvl w:val="0"/>
          <w:numId w:val="13"/>
        </w:numPr>
        <w:spacing w:after="0" w:line="240" w:lineRule="auto"/>
        <w:jc w:val="both"/>
        <w:rPr>
          <w:rFonts w:ascii="Verdana" w:hAnsi="Verdana"/>
        </w:rPr>
      </w:pPr>
      <w:r w:rsidRPr="00307023">
        <w:rPr>
          <w:rFonts w:ascii="Verdana" w:hAnsi="Verdana"/>
        </w:rPr>
        <w:t>Les signatures.</w:t>
      </w:r>
    </w:p>
    <w:p w14:paraId="5D5442B8" w14:textId="77777777" w:rsidR="00307023" w:rsidRDefault="1E7F865D" w:rsidP="00307023">
      <w:pPr>
        <w:pStyle w:val="Paragraphedeliste"/>
        <w:numPr>
          <w:ilvl w:val="0"/>
          <w:numId w:val="13"/>
        </w:numPr>
        <w:spacing w:after="0" w:line="240" w:lineRule="auto"/>
        <w:jc w:val="both"/>
        <w:rPr>
          <w:rFonts w:ascii="Verdana" w:hAnsi="Verdana"/>
        </w:rPr>
      </w:pPr>
      <w:r w:rsidRPr="00307023">
        <w:rPr>
          <w:rFonts w:ascii="Verdana" w:hAnsi="Verdana"/>
        </w:rPr>
        <w:t>Le rappel du principe du retour de toute aide à la CLE.</w:t>
      </w:r>
    </w:p>
    <w:p w14:paraId="7724876B" w14:textId="6E20045C" w:rsidR="00F866D3" w:rsidRPr="00307023" w:rsidRDefault="1E7F865D" w:rsidP="00307023">
      <w:pPr>
        <w:pStyle w:val="Paragraphedeliste"/>
        <w:numPr>
          <w:ilvl w:val="0"/>
          <w:numId w:val="13"/>
        </w:numPr>
        <w:spacing w:after="0" w:line="240" w:lineRule="auto"/>
        <w:jc w:val="both"/>
        <w:rPr>
          <w:rFonts w:ascii="Verdana" w:hAnsi="Verdana"/>
        </w:rPr>
      </w:pPr>
      <w:r w:rsidRPr="00307023">
        <w:rPr>
          <w:rFonts w:ascii="Verdana" w:hAnsi="Verdana"/>
        </w:rPr>
        <w:t>Le règlement intérieur est signé par les deux parties et joint en annexe de la convention.</w:t>
      </w:r>
    </w:p>
    <w:p w14:paraId="338F0FF0" w14:textId="77777777" w:rsidR="00307023" w:rsidRDefault="00307023" w:rsidP="00307023">
      <w:pPr>
        <w:spacing w:after="0" w:line="240" w:lineRule="auto"/>
        <w:jc w:val="both"/>
        <w:rPr>
          <w:rFonts w:ascii="Verdana" w:eastAsia="Calibri" w:hAnsi="Verdana" w:cs="Calibri"/>
          <w:color w:val="000000" w:themeColor="text1"/>
        </w:rPr>
      </w:pPr>
    </w:p>
    <w:p w14:paraId="2F6A8F63" w14:textId="77777777" w:rsidR="00B77D10" w:rsidRDefault="00B77D10" w:rsidP="00307023">
      <w:pPr>
        <w:spacing w:after="0" w:line="240" w:lineRule="auto"/>
        <w:jc w:val="both"/>
        <w:rPr>
          <w:rFonts w:ascii="Verdana" w:eastAsia="Calibri" w:hAnsi="Verdana" w:cs="Calibri"/>
          <w:color w:val="000000" w:themeColor="text1"/>
        </w:rPr>
      </w:pPr>
    </w:p>
    <w:p w14:paraId="5F180CFC" w14:textId="2D1E004D" w:rsidR="00DD64EE" w:rsidRPr="00B77D10" w:rsidRDefault="00F63874" w:rsidP="00307023">
      <w:pPr>
        <w:spacing w:after="0" w:line="240" w:lineRule="auto"/>
        <w:jc w:val="both"/>
        <w:rPr>
          <w:rFonts w:ascii="Verdana" w:eastAsia="Calibri" w:hAnsi="Verdana" w:cs="Calibri"/>
          <w:i/>
          <w:iCs/>
          <w:color w:val="FF0000"/>
        </w:rPr>
      </w:pPr>
      <w:r w:rsidRPr="00307023">
        <w:rPr>
          <w:rFonts w:ascii="Verdana" w:eastAsia="Calibri" w:hAnsi="Verdana" w:cs="Calibri"/>
          <w:color w:val="000000" w:themeColor="text1"/>
        </w:rPr>
        <w:t>Ce document est t</w:t>
      </w:r>
      <w:r w:rsidR="00DD64EE" w:rsidRPr="00307023">
        <w:rPr>
          <w:rFonts w:ascii="Verdana" w:eastAsia="Calibri" w:hAnsi="Verdana" w:cs="Calibri"/>
          <w:color w:val="000000" w:themeColor="text1"/>
        </w:rPr>
        <w:t xml:space="preserve">ransmis par l’Association Caisse Locale d’Entraide de </w:t>
      </w:r>
      <w:r w:rsidR="00307023" w:rsidRPr="00307023">
        <w:rPr>
          <w:rFonts w:ascii="Verdana" w:eastAsia="Calibri" w:hAnsi="Verdana" w:cs="Calibri"/>
          <w:color w:val="EE0000"/>
        </w:rPr>
        <w:t>NOM</w:t>
      </w:r>
      <w:r w:rsidR="00307023">
        <w:rPr>
          <w:rFonts w:ascii="Verdana" w:eastAsia="Calibri" w:hAnsi="Verdana" w:cs="Calibri"/>
          <w:color w:val="EE0000"/>
        </w:rPr>
        <w:t xml:space="preserve"> de la CLE</w:t>
      </w:r>
      <w:r w:rsidR="00DD64EE" w:rsidRPr="00307023">
        <w:rPr>
          <w:rFonts w:ascii="Verdana" w:eastAsia="Calibri" w:hAnsi="Verdana" w:cs="Calibri"/>
          <w:i/>
          <w:iCs/>
        </w:rPr>
        <w:t>,</w:t>
      </w:r>
      <w:r w:rsidR="00DD64EE" w:rsidRPr="00307023">
        <w:rPr>
          <w:rFonts w:ascii="Verdana" w:eastAsia="Calibri" w:hAnsi="Verdana" w:cs="Calibri"/>
          <w:i/>
          <w:iCs/>
          <w:color w:val="FF0000"/>
        </w:rPr>
        <w:t xml:space="preserve"> </w:t>
      </w:r>
      <w:r w:rsidRPr="00307023">
        <w:rPr>
          <w:rFonts w:ascii="Verdana" w:hAnsi="Verdana"/>
        </w:rPr>
        <w:t>dont le siège social est situé</w:t>
      </w:r>
      <w:r w:rsidR="00307023" w:rsidRPr="00307023">
        <w:rPr>
          <w:rFonts w:ascii="Verdana" w:eastAsia="Times New Roman" w:hAnsi="Verdana" w:cstheme="minorHAnsi"/>
          <w:color w:val="FF0000"/>
          <w:lang w:eastAsia="fr-FR"/>
        </w:rPr>
        <w:t xml:space="preserve"> </w:t>
      </w:r>
      <w:r w:rsidR="00307023">
        <w:rPr>
          <w:rFonts w:ascii="Verdana" w:eastAsia="Times New Roman" w:hAnsi="Verdana" w:cstheme="minorHAnsi"/>
          <w:color w:val="FF0000"/>
          <w:lang w:eastAsia="fr-FR"/>
        </w:rPr>
        <w:t xml:space="preserve">Lieu de </w:t>
      </w:r>
      <w:r w:rsidR="00307023">
        <w:rPr>
          <w:rFonts w:ascii="Verdana" w:eastAsia="Times New Roman" w:hAnsi="Verdana" w:cstheme="minorHAnsi"/>
          <w:color w:val="FF0000"/>
          <w:lang w:eastAsia="fr-FR"/>
        </w:rPr>
        <w:t>la CLE</w:t>
      </w:r>
      <w:r w:rsidRPr="00307023">
        <w:rPr>
          <w:rFonts w:ascii="Verdana" w:hAnsi="Verdana"/>
        </w:rPr>
        <w:t xml:space="preserve">, identifiée sous le numéro de </w:t>
      </w:r>
      <w:r w:rsidRPr="00307023">
        <w:rPr>
          <w:rFonts w:ascii="Verdana" w:hAnsi="Verdana"/>
          <w:color w:val="FF0000"/>
        </w:rPr>
        <w:t>RNA ou SIREN</w:t>
      </w:r>
      <w:r w:rsidRPr="00307023">
        <w:rPr>
          <w:rFonts w:ascii="Verdana" w:hAnsi="Verdana"/>
        </w:rPr>
        <w:t>,</w:t>
      </w:r>
      <w:r w:rsidRPr="00307023">
        <w:rPr>
          <w:rFonts w:ascii="Verdana" w:hAnsi="Verdana"/>
          <w:color w:val="FF0000"/>
        </w:rPr>
        <w:t xml:space="preserve"> </w:t>
      </w:r>
      <w:r w:rsidRPr="00307023">
        <w:rPr>
          <w:rFonts w:ascii="Verdana" w:hAnsi="Verdana"/>
        </w:rPr>
        <w:t xml:space="preserve">représenté par </w:t>
      </w:r>
      <w:r w:rsidRPr="00307023">
        <w:rPr>
          <w:rFonts w:ascii="Verdana" w:hAnsi="Verdana"/>
          <w:color w:val="FF0000"/>
        </w:rPr>
        <w:t>Madame/Monsieur</w:t>
      </w:r>
      <w:r w:rsidR="00307023">
        <w:rPr>
          <w:rFonts w:ascii="Verdana" w:hAnsi="Verdana"/>
          <w:color w:val="FF0000"/>
        </w:rPr>
        <w:t xml:space="preserve"> NOM Prénom</w:t>
      </w:r>
      <w:r w:rsidRPr="00307023">
        <w:rPr>
          <w:rFonts w:ascii="Verdana" w:hAnsi="Verdana"/>
        </w:rPr>
        <w:t>, en sa qualité de président, dûment habilité par délibération du Conseil d’administration en date du </w:t>
      </w:r>
      <w:r w:rsidR="00307023" w:rsidRPr="009B4A3A">
        <w:rPr>
          <w:rFonts w:ascii="Verdana" w:hAnsi="Verdana" w:cs="Calibri"/>
          <w:i/>
          <w:iCs/>
          <w:color w:val="EE0000"/>
        </w:rPr>
        <w:t>JJ</w:t>
      </w:r>
      <w:r w:rsidR="00307023" w:rsidRPr="002E70BE">
        <w:rPr>
          <w:rFonts w:ascii="Verdana" w:hAnsi="Verdana" w:cs="Calibri"/>
        </w:rPr>
        <w:t xml:space="preserve"> / </w:t>
      </w:r>
      <w:r w:rsidR="00307023" w:rsidRPr="009B4A3A">
        <w:rPr>
          <w:rFonts w:ascii="Verdana" w:hAnsi="Verdana" w:cs="Calibri"/>
          <w:i/>
          <w:iCs/>
          <w:color w:val="EE0000"/>
        </w:rPr>
        <w:t>MM</w:t>
      </w:r>
      <w:r w:rsidR="00307023" w:rsidRPr="002E70BE">
        <w:rPr>
          <w:rFonts w:ascii="Verdana" w:hAnsi="Verdana" w:cs="Calibri"/>
        </w:rPr>
        <w:t xml:space="preserve"> / </w:t>
      </w:r>
      <w:r w:rsidR="00307023" w:rsidRPr="009B4A3A">
        <w:rPr>
          <w:rFonts w:ascii="Verdana" w:hAnsi="Verdana" w:cs="Calibri"/>
          <w:i/>
          <w:iCs/>
          <w:color w:val="EE0000"/>
        </w:rPr>
        <w:t>AAAA</w:t>
      </w:r>
      <w:r w:rsidRPr="00307023">
        <w:rPr>
          <w:rFonts w:ascii="Verdana" w:hAnsi="Verdana"/>
          <w:color w:val="FF0000"/>
        </w:rPr>
        <w:t xml:space="preserve"> </w:t>
      </w:r>
      <w:r w:rsidRPr="00307023">
        <w:rPr>
          <w:rFonts w:ascii="Verdana" w:eastAsia="Calibri" w:hAnsi="Verdana" w:cs="Calibri"/>
          <w:color w:val="000000" w:themeColor="text1"/>
        </w:rPr>
        <w:t>à</w:t>
      </w:r>
      <w:r w:rsidR="00DD64EE" w:rsidRPr="00307023">
        <w:rPr>
          <w:rFonts w:ascii="Verdana" w:eastAsia="Calibri" w:hAnsi="Verdana" w:cs="Calibri"/>
          <w:color w:val="000000" w:themeColor="text1"/>
        </w:rPr>
        <w:t> l’OGEC</w:t>
      </w:r>
      <w:r w:rsidR="00DD64EE" w:rsidRPr="00307023">
        <w:rPr>
          <w:rFonts w:ascii="Verdana" w:eastAsia="Calibri" w:hAnsi="Verdana" w:cs="Calibri"/>
          <w:i/>
          <w:iCs/>
          <w:color w:val="FF0000"/>
        </w:rPr>
        <w:t xml:space="preserve"> </w:t>
      </w:r>
      <w:r w:rsidR="00307023" w:rsidRPr="00C5788C">
        <w:rPr>
          <w:rFonts w:ascii="Verdana" w:hAnsi="Verdana" w:cs="Calibri"/>
          <w:bCs/>
          <w:i/>
          <w:color w:val="FF0000"/>
        </w:rPr>
        <w:t>N</w:t>
      </w:r>
      <w:r w:rsidR="00307023">
        <w:rPr>
          <w:rFonts w:ascii="Verdana" w:hAnsi="Verdana" w:cs="Calibri"/>
          <w:bCs/>
          <w:i/>
          <w:color w:val="FF0000"/>
        </w:rPr>
        <w:t>OM</w:t>
      </w:r>
      <w:r w:rsidR="00307023" w:rsidRPr="00C5788C">
        <w:rPr>
          <w:rFonts w:ascii="Verdana" w:hAnsi="Verdana" w:cs="Calibri"/>
          <w:bCs/>
          <w:i/>
          <w:color w:val="FF0000"/>
        </w:rPr>
        <w:t xml:space="preserve"> </w:t>
      </w:r>
      <w:r w:rsidR="00307023">
        <w:rPr>
          <w:rFonts w:ascii="Verdana" w:hAnsi="Verdana" w:cs="Calibri"/>
          <w:bCs/>
          <w:i/>
          <w:color w:val="FF0000"/>
        </w:rPr>
        <w:t>de l’OGEC</w:t>
      </w:r>
      <w:r w:rsidR="00307023">
        <w:rPr>
          <w:rFonts w:ascii="Verdana" w:eastAsia="Times New Roman" w:hAnsi="Verdana" w:cstheme="minorHAnsi"/>
          <w:lang w:eastAsia="fr-FR"/>
        </w:rPr>
        <w:t xml:space="preserve">, </w:t>
      </w:r>
      <w:r w:rsidR="00A71E7B" w:rsidRPr="00307023">
        <w:rPr>
          <w:rFonts w:ascii="Verdana" w:hAnsi="Verdana"/>
        </w:rPr>
        <w:t>association régie par la loi du 1</w:t>
      </w:r>
      <w:r w:rsidR="00A71E7B" w:rsidRPr="00307023">
        <w:rPr>
          <w:rFonts w:ascii="Verdana" w:hAnsi="Verdana"/>
          <w:vertAlign w:val="superscript"/>
        </w:rPr>
        <w:t>er</w:t>
      </w:r>
      <w:r w:rsidR="00A71E7B" w:rsidRPr="00307023">
        <w:rPr>
          <w:rFonts w:ascii="Verdana" w:hAnsi="Verdana"/>
        </w:rPr>
        <w:t xml:space="preserve"> juillet 1901, dont le siège social est situé </w:t>
      </w:r>
      <w:r w:rsidR="00B77D10">
        <w:rPr>
          <w:rFonts w:ascii="Verdana" w:eastAsia="Times New Roman" w:hAnsi="Verdana" w:cstheme="minorHAnsi"/>
          <w:color w:val="FF0000"/>
          <w:lang w:eastAsia="fr-FR"/>
        </w:rPr>
        <w:t>Lieu de la CLE</w:t>
      </w:r>
      <w:r w:rsidR="00A71E7B" w:rsidRPr="00307023">
        <w:rPr>
          <w:rFonts w:ascii="Verdana" w:hAnsi="Verdana"/>
        </w:rPr>
        <w:t xml:space="preserve">, identifiée sous le numéro de SIREN </w:t>
      </w:r>
      <w:r w:rsidR="00B77D10">
        <w:rPr>
          <w:rFonts w:ascii="Verdana" w:hAnsi="Verdana"/>
          <w:color w:val="FF0000"/>
        </w:rPr>
        <w:t xml:space="preserve">Numéro </w:t>
      </w:r>
      <w:r w:rsidR="00A71E7B" w:rsidRPr="00307023">
        <w:rPr>
          <w:rFonts w:ascii="Verdana" w:hAnsi="Verdana"/>
        </w:rPr>
        <w:t xml:space="preserve">, représenté par </w:t>
      </w:r>
      <w:r w:rsidR="00B77D10" w:rsidRPr="00307023">
        <w:rPr>
          <w:rFonts w:ascii="Verdana" w:hAnsi="Verdana"/>
          <w:color w:val="FF0000"/>
        </w:rPr>
        <w:t>Madame/Monsieur</w:t>
      </w:r>
      <w:r w:rsidR="00B77D10">
        <w:rPr>
          <w:rFonts w:ascii="Verdana" w:hAnsi="Verdana"/>
          <w:color w:val="FF0000"/>
        </w:rPr>
        <w:t xml:space="preserve"> NOM Prénom</w:t>
      </w:r>
      <w:r w:rsidR="00B77D10" w:rsidRPr="00B77D10">
        <w:rPr>
          <w:rFonts w:ascii="Verdana" w:hAnsi="Verdana"/>
        </w:rPr>
        <w:t>,</w:t>
      </w:r>
      <w:r w:rsidR="00B77D10">
        <w:rPr>
          <w:rFonts w:ascii="Verdana" w:hAnsi="Verdana"/>
          <w:color w:val="FF0000"/>
        </w:rPr>
        <w:t xml:space="preserve"> </w:t>
      </w:r>
      <w:r w:rsidR="00A71E7B" w:rsidRPr="00307023">
        <w:rPr>
          <w:rFonts w:ascii="Verdana" w:hAnsi="Verdana"/>
        </w:rPr>
        <w:t xml:space="preserve">en sa qualité de Président, dûment habilité par délibération du Conseil d’administration en date </w:t>
      </w:r>
      <w:r w:rsidR="00A71E7B" w:rsidRPr="00307023">
        <w:rPr>
          <w:rFonts w:ascii="Verdana" w:hAnsi="Verdana"/>
          <w:color w:val="FF0000"/>
        </w:rPr>
        <w:t>du </w:t>
      </w:r>
      <w:r w:rsidR="00B77D10" w:rsidRPr="009B4A3A">
        <w:rPr>
          <w:rFonts w:ascii="Verdana" w:hAnsi="Verdana" w:cs="Calibri"/>
          <w:i/>
          <w:iCs/>
          <w:color w:val="EE0000"/>
        </w:rPr>
        <w:t>JJ</w:t>
      </w:r>
      <w:r w:rsidR="00B77D10" w:rsidRPr="002E70BE">
        <w:rPr>
          <w:rFonts w:ascii="Verdana" w:hAnsi="Verdana" w:cs="Calibri"/>
        </w:rPr>
        <w:t xml:space="preserve"> / </w:t>
      </w:r>
      <w:r w:rsidR="00B77D10" w:rsidRPr="009B4A3A">
        <w:rPr>
          <w:rFonts w:ascii="Verdana" w:hAnsi="Verdana" w:cs="Calibri"/>
          <w:i/>
          <w:iCs/>
          <w:color w:val="EE0000"/>
        </w:rPr>
        <w:t>MM</w:t>
      </w:r>
      <w:r w:rsidR="00B77D10" w:rsidRPr="002E70BE">
        <w:rPr>
          <w:rFonts w:ascii="Verdana" w:hAnsi="Verdana" w:cs="Calibri"/>
        </w:rPr>
        <w:t xml:space="preserve"> / </w:t>
      </w:r>
      <w:r w:rsidR="00B77D10" w:rsidRPr="009B4A3A">
        <w:rPr>
          <w:rFonts w:ascii="Verdana" w:hAnsi="Verdana" w:cs="Calibri"/>
          <w:i/>
          <w:iCs/>
          <w:color w:val="EE0000"/>
        </w:rPr>
        <w:t>AAAA</w:t>
      </w:r>
      <w:r w:rsidR="00B77D10">
        <w:rPr>
          <w:rFonts w:ascii="Verdana" w:hAnsi="Verdana" w:cs="Calibri"/>
          <w:i/>
          <w:iCs/>
          <w:color w:val="EE0000"/>
        </w:rPr>
        <w:t>.</w:t>
      </w:r>
    </w:p>
    <w:p w14:paraId="7ADBA674" w14:textId="72FE6455" w:rsidR="00B77D10" w:rsidRPr="00B77D10" w:rsidRDefault="00307023" w:rsidP="00B77D10">
      <w:pPr>
        <w:tabs>
          <w:tab w:val="left" w:pos="1080"/>
          <w:tab w:val="left" w:pos="4500"/>
        </w:tabs>
        <w:spacing w:before="240" w:after="240" w:line="360" w:lineRule="auto"/>
        <w:rPr>
          <w:rFonts w:ascii="Verdana" w:hAnsi="Verdana" w:cs="Calibri"/>
        </w:rPr>
      </w:pPr>
      <w:r w:rsidRPr="002E70BE">
        <w:rPr>
          <w:rFonts w:ascii="Verdana" w:hAnsi="Verdana" w:cs="Calibri"/>
        </w:rPr>
        <w:t xml:space="preserve">Fait à </w:t>
      </w:r>
      <w:r w:rsidRPr="009B4A3A">
        <w:rPr>
          <w:rFonts w:ascii="Verdana" w:hAnsi="Verdana" w:cs="Calibri"/>
          <w:color w:val="EE0000"/>
        </w:rPr>
        <w:t>lieu</w:t>
      </w:r>
      <w:r w:rsidRPr="002E70BE">
        <w:rPr>
          <w:rFonts w:ascii="Verdana" w:hAnsi="Verdana" w:cs="Calibri"/>
        </w:rPr>
        <w:t xml:space="preserve">, le </w:t>
      </w:r>
      <w:r w:rsidRPr="009B4A3A">
        <w:rPr>
          <w:rFonts w:ascii="Verdana" w:hAnsi="Verdana" w:cs="Calibri"/>
          <w:i/>
          <w:iCs/>
          <w:color w:val="EE0000"/>
        </w:rPr>
        <w:t>JJ</w:t>
      </w:r>
      <w:r w:rsidRPr="002E70BE">
        <w:rPr>
          <w:rFonts w:ascii="Verdana" w:hAnsi="Verdana" w:cs="Calibri"/>
        </w:rPr>
        <w:t xml:space="preserve"> / </w:t>
      </w:r>
      <w:r w:rsidRPr="009B4A3A">
        <w:rPr>
          <w:rFonts w:ascii="Verdana" w:hAnsi="Verdana" w:cs="Calibri"/>
          <w:i/>
          <w:iCs/>
          <w:color w:val="EE0000"/>
        </w:rPr>
        <w:t>MM</w:t>
      </w:r>
      <w:r w:rsidRPr="002E70BE">
        <w:rPr>
          <w:rFonts w:ascii="Verdana" w:hAnsi="Verdana" w:cs="Calibri"/>
        </w:rPr>
        <w:t xml:space="preserve"> / </w:t>
      </w:r>
      <w:r w:rsidRPr="009B4A3A">
        <w:rPr>
          <w:rFonts w:ascii="Verdana" w:hAnsi="Verdana" w:cs="Calibri"/>
          <w:i/>
          <w:iCs/>
          <w:color w:val="EE0000"/>
        </w:rPr>
        <w:t>AAAA</w:t>
      </w:r>
    </w:p>
    <w:p w14:paraId="578DA627" w14:textId="060D2C8A" w:rsidR="00B77D10" w:rsidRPr="006A54F8" w:rsidRDefault="00B77D10" w:rsidP="00B77D10">
      <w:pPr>
        <w:tabs>
          <w:tab w:val="left" w:pos="1080"/>
        </w:tabs>
        <w:spacing w:after="0"/>
        <w:jc w:val="both"/>
        <w:rPr>
          <w:rFonts w:ascii="Verdana" w:eastAsia="Times New Roman" w:hAnsi="Verdana" w:cstheme="minorHAnsi"/>
          <w:lang w:eastAsia="fr-FR"/>
        </w:rPr>
      </w:pPr>
      <w:r w:rsidRPr="006A54F8">
        <w:rPr>
          <w:rFonts w:ascii="Verdana" w:eastAsia="Times New Roman" w:hAnsi="Verdana" w:cstheme="minorHAnsi"/>
          <w:lang w:eastAsia="fr-FR"/>
        </w:rPr>
        <w:t>Le</w:t>
      </w:r>
      <w:r>
        <w:rPr>
          <w:rFonts w:ascii="Verdana" w:eastAsia="Times New Roman" w:hAnsi="Verdana" w:cstheme="minorHAnsi"/>
          <w:lang w:eastAsia="fr-FR"/>
        </w:rPr>
        <w:t>/La</w:t>
      </w:r>
      <w:r w:rsidRPr="006A54F8">
        <w:rPr>
          <w:rFonts w:ascii="Verdana" w:eastAsia="Times New Roman" w:hAnsi="Verdana" w:cstheme="minorHAnsi"/>
          <w:lang w:eastAsia="fr-FR"/>
        </w:rPr>
        <w:t xml:space="preserve"> Président</w:t>
      </w:r>
      <w:r>
        <w:rPr>
          <w:rFonts w:ascii="Verdana" w:eastAsia="Times New Roman" w:hAnsi="Verdana" w:cstheme="minorHAnsi"/>
          <w:lang w:eastAsia="fr-FR"/>
        </w:rPr>
        <w:t>(e) de la CLE</w:t>
      </w:r>
      <w:r w:rsidRPr="006A54F8">
        <w:rPr>
          <w:rFonts w:ascii="Verdana" w:eastAsia="Times New Roman" w:hAnsi="Verdana" w:cstheme="minorHAnsi"/>
          <w:lang w:eastAsia="fr-FR"/>
        </w:rPr>
        <w:tab/>
      </w:r>
      <w:r w:rsidRPr="006A54F8">
        <w:rPr>
          <w:rFonts w:ascii="Verdana" w:eastAsia="Times New Roman" w:hAnsi="Verdana" w:cstheme="minorHAnsi"/>
          <w:lang w:eastAsia="fr-FR"/>
        </w:rPr>
        <w:tab/>
      </w:r>
      <w:r w:rsidRPr="006A54F8">
        <w:rPr>
          <w:rFonts w:ascii="Verdana" w:eastAsia="Times New Roman" w:hAnsi="Verdana" w:cstheme="minorHAnsi"/>
          <w:lang w:eastAsia="fr-FR"/>
        </w:rPr>
        <w:tab/>
        <w:t>Le</w:t>
      </w:r>
      <w:r>
        <w:rPr>
          <w:rFonts w:ascii="Verdana" w:eastAsia="Times New Roman" w:hAnsi="Verdana" w:cstheme="minorHAnsi"/>
          <w:lang w:eastAsia="fr-FR"/>
        </w:rPr>
        <w:t>/La</w:t>
      </w:r>
      <w:r w:rsidRPr="006A54F8">
        <w:rPr>
          <w:rFonts w:ascii="Verdana" w:eastAsia="Times New Roman" w:hAnsi="Verdana" w:cstheme="minorHAnsi"/>
          <w:lang w:eastAsia="fr-FR"/>
        </w:rPr>
        <w:t xml:space="preserve"> Secrétaire</w:t>
      </w:r>
      <w:r>
        <w:rPr>
          <w:rFonts w:ascii="Verdana" w:eastAsia="Times New Roman" w:hAnsi="Verdana" w:cstheme="minorHAnsi"/>
          <w:lang w:eastAsia="fr-FR"/>
        </w:rPr>
        <w:t xml:space="preserve"> de l’OGEC</w:t>
      </w:r>
    </w:p>
    <w:p w14:paraId="0AE8C10E" w14:textId="42726E8B" w:rsidR="00B77D10" w:rsidRPr="00B77D10" w:rsidRDefault="00B77D10" w:rsidP="00B77D10">
      <w:pPr>
        <w:tabs>
          <w:tab w:val="left" w:pos="1080"/>
        </w:tabs>
        <w:spacing w:after="0"/>
        <w:jc w:val="both"/>
        <w:rPr>
          <w:rFonts w:ascii="Verdana" w:hAnsi="Verdana" w:cs="Calibri"/>
        </w:rPr>
      </w:pPr>
      <w:r w:rsidRPr="00B77D10">
        <w:rPr>
          <w:rFonts w:ascii="Verdana" w:hAnsi="Verdana" w:cs="Calibri"/>
        </w:rPr>
        <w:t xml:space="preserve">Secteur de </w:t>
      </w:r>
      <w:r w:rsidRPr="00B77D10">
        <w:rPr>
          <w:rFonts w:ascii="Verdana" w:hAnsi="Verdana" w:cs="Calibri"/>
          <w:color w:val="EE0000"/>
        </w:rPr>
        <w:t>lieu</w:t>
      </w:r>
      <w:r>
        <w:rPr>
          <w:rFonts w:ascii="Verdana" w:hAnsi="Verdana" w:cs="Calibri"/>
          <w:color w:val="EE0000"/>
        </w:rPr>
        <w:tab/>
      </w:r>
      <w:r>
        <w:rPr>
          <w:rFonts w:ascii="Verdana" w:hAnsi="Verdana" w:cs="Calibri"/>
          <w:color w:val="EE0000"/>
        </w:rPr>
        <w:tab/>
      </w:r>
      <w:r>
        <w:rPr>
          <w:rFonts w:ascii="Verdana" w:hAnsi="Verdana" w:cs="Calibri"/>
          <w:color w:val="EE0000"/>
        </w:rPr>
        <w:tab/>
      </w:r>
      <w:r>
        <w:rPr>
          <w:rFonts w:ascii="Verdana" w:hAnsi="Verdana" w:cs="Calibri"/>
          <w:color w:val="EE0000"/>
        </w:rPr>
        <w:tab/>
      </w:r>
      <w:r>
        <w:rPr>
          <w:rFonts w:ascii="Verdana" w:hAnsi="Verdana" w:cs="Calibri"/>
          <w:color w:val="EE0000"/>
        </w:rPr>
        <w:tab/>
      </w:r>
      <w:r w:rsidRPr="00B77D10">
        <w:rPr>
          <w:rFonts w:ascii="Verdana" w:hAnsi="Verdana" w:cs="Calibri"/>
          <w:color w:val="EE0000"/>
        </w:rPr>
        <w:t>NOM de l’OGEC</w:t>
      </w:r>
    </w:p>
    <w:p w14:paraId="702C034D" w14:textId="3B079E1E" w:rsidR="00B77D10" w:rsidRPr="006A54F8" w:rsidRDefault="00B77D10" w:rsidP="00B77D10">
      <w:pPr>
        <w:tabs>
          <w:tab w:val="left" w:pos="1080"/>
        </w:tabs>
        <w:spacing w:after="0"/>
        <w:jc w:val="both"/>
        <w:rPr>
          <w:rFonts w:ascii="Verdana" w:eastAsia="Times New Roman" w:hAnsi="Verdana" w:cstheme="minorHAnsi"/>
          <w:color w:val="FF0000"/>
          <w:lang w:eastAsia="fr-FR"/>
        </w:rPr>
      </w:pPr>
      <w:r w:rsidRPr="00B23929">
        <w:rPr>
          <w:rFonts w:ascii="Verdana" w:hAnsi="Verdana" w:cs="Calibri"/>
          <w:i/>
          <w:iCs/>
          <w:color w:val="FF0000"/>
        </w:rPr>
        <w:t>NOM Prénom et signatur</w:t>
      </w:r>
      <w:r>
        <w:rPr>
          <w:rFonts w:ascii="Verdana" w:hAnsi="Verdana" w:cs="Calibri"/>
          <w:i/>
          <w:iCs/>
          <w:color w:val="FF0000"/>
        </w:rPr>
        <w:t>e</w:t>
      </w:r>
      <w:r w:rsidRPr="006A54F8">
        <w:rPr>
          <w:rFonts w:ascii="Verdana" w:eastAsia="Times New Roman" w:hAnsi="Verdana" w:cstheme="minorHAnsi"/>
          <w:color w:val="FF0000"/>
          <w:lang w:eastAsia="fr-FR"/>
        </w:rPr>
        <w:tab/>
      </w:r>
      <w:r w:rsidRPr="006A54F8">
        <w:rPr>
          <w:rFonts w:ascii="Verdana" w:eastAsia="Times New Roman" w:hAnsi="Verdana" w:cstheme="minorHAnsi"/>
          <w:color w:val="FF0000"/>
          <w:lang w:eastAsia="fr-FR"/>
        </w:rPr>
        <w:tab/>
        <w:t xml:space="preserve">          </w:t>
      </w:r>
      <w:r w:rsidRPr="00B23929">
        <w:rPr>
          <w:rFonts w:ascii="Verdana" w:hAnsi="Verdana" w:cs="Calibri"/>
          <w:i/>
          <w:iCs/>
          <w:color w:val="FF0000"/>
        </w:rPr>
        <w:t>NOM Prénom et signatur</w:t>
      </w:r>
      <w:r>
        <w:rPr>
          <w:rFonts w:ascii="Verdana" w:hAnsi="Verdana" w:cs="Calibri"/>
          <w:i/>
          <w:iCs/>
          <w:color w:val="FF0000"/>
        </w:rPr>
        <w:t>e</w:t>
      </w:r>
    </w:p>
    <w:p w14:paraId="3D1B6E63" w14:textId="2E49B3A6" w:rsidR="00B77D10" w:rsidRPr="00B77D10" w:rsidRDefault="00B77D10" w:rsidP="00B77D10">
      <w:pPr>
        <w:spacing w:after="0" w:line="240" w:lineRule="auto"/>
        <w:jc w:val="both"/>
        <w:rPr>
          <w:rFonts w:ascii="Verdana" w:hAnsi="Verdana"/>
          <w:sz w:val="18"/>
          <w:szCs w:val="18"/>
        </w:rPr>
      </w:pPr>
      <w:r w:rsidRPr="00B77D10">
        <w:rPr>
          <w:rFonts w:ascii="Verdana" w:hAnsi="Verdana"/>
          <w:sz w:val="18"/>
          <w:szCs w:val="18"/>
        </w:rPr>
        <w:t>Mention « Lu et approuvé » et signature</w:t>
      </w:r>
      <w:r w:rsidRPr="00B77D10">
        <w:rPr>
          <w:rFonts w:ascii="Verdana" w:hAnsi="Verdana"/>
          <w:sz w:val="18"/>
          <w:szCs w:val="18"/>
        </w:rPr>
        <w:tab/>
      </w:r>
      <w:r w:rsidRPr="00B77D10">
        <w:rPr>
          <w:rFonts w:ascii="Verdana" w:hAnsi="Verdana"/>
          <w:sz w:val="18"/>
          <w:szCs w:val="18"/>
        </w:rPr>
        <w:tab/>
      </w:r>
      <w:r w:rsidRPr="00B77D10">
        <w:rPr>
          <w:rFonts w:ascii="Verdana" w:hAnsi="Verdana"/>
          <w:sz w:val="18"/>
          <w:szCs w:val="18"/>
        </w:rPr>
        <w:t>Mention « Lu et approuvé » et signature</w:t>
      </w:r>
    </w:p>
    <w:p w14:paraId="43AB2DAC" w14:textId="6066A880" w:rsidR="5BCFB42F" w:rsidRPr="00307023" w:rsidRDefault="5BCFB42F" w:rsidP="00307023">
      <w:pPr>
        <w:spacing w:after="0" w:line="240" w:lineRule="auto"/>
        <w:jc w:val="both"/>
        <w:rPr>
          <w:rFonts w:ascii="Verdana" w:hAnsi="Verdana"/>
        </w:rPr>
      </w:pPr>
    </w:p>
    <w:p w14:paraId="72A17DEA" w14:textId="4AA31B29" w:rsidR="4305CF02" w:rsidRPr="00307023" w:rsidRDefault="4305CF02" w:rsidP="00307023">
      <w:pPr>
        <w:pStyle w:val="Paragraphedeliste"/>
        <w:spacing w:after="0" w:line="240" w:lineRule="auto"/>
        <w:ind w:left="1065"/>
        <w:jc w:val="both"/>
        <w:rPr>
          <w:rFonts w:ascii="Verdana" w:hAnsi="Verdana"/>
        </w:rPr>
      </w:pPr>
    </w:p>
    <w:sectPr w:rsidR="4305CF02" w:rsidRPr="00307023" w:rsidSect="00B9287C">
      <w:headerReference w:type="default" r:id="rId7"/>
      <w:footerReference w:type="default" r:id="rId8"/>
      <w:footerReference w:type="first" r:id="rId9"/>
      <w:pgSz w:w="11906" w:h="16838"/>
      <w:pgMar w:top="1843" w:right="1418" w:bottom="1134" w:left="1418" w:header="284"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174D7" w14:textId="77777777" w:rsidR="00AB41BD" w:rsidRDefault="00AB41BD">
      <w:pPr>
        <w:spacing w:after="0" w:line="240" w:lineRule="auto"/>
      </w:pPr>
      <w:r>
        <w:separator/>
      </w:r>
    </w:p>
  </w:endnote>
  <w:endnote w:type="continuationSeparator" w:id="0">
    <w:p w14:paraId="5C2D6E61" w14:textId="77777777" w:rsidR="00AB41BD" w:rsidRDefault="00AB41BD">
      <w:pPr>
        <w:spacing w:after="0" w:line="240" w:lineRule="auto"/>
      </w:pPr>
      <w:r>
        <w:continuationSeparator/>
      </w:r>
    </w:p>
  </w:endnote>
  <w:endnote w:type="continuationNotice" w:id="1">
    <w:p w14:paraId="04EBB406" w14:textId="77777777" w:rsidR="00AB41BD" w:rsidRDefault="00AB41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2F1BB" w14:textId="19DC47D3" w:rsidR="00B77D10" w:rsidRDefault="00B77D10" w:rsidP="00B77D10">
    <w:pPr>
      <w:pStyle w:val="Pieddepage"/>
      <w:pBdr>
        <w:top w:val="single" w:sz="4" w:space="1" w:color="auto"/>
      </w:pBdr>
      <w:rPr>
        <w:rFonts w:ascii="Verdana" w:hAnsi="Verdana"/>
        <w:color w:val="002060"/>
        <w:sz w:val="18"/>
        <w:szCs w:val="18"/>
      </w:rPr>
    </w:pPr>
    <w:r>
      <w:rPr>
        <w:rFonts w:ascii="Verdana" w:hAnsi="Verdana"/>
        <w:color w:val="002060"/>
        <w:sz w:val="18"/>
        <w:szCs w:val="18"/>
      </w:rPr>
      <w:t>Règlement intérieur - CLE</w:t>
    </w:r>
    <w:r w:rsidRPr="004B0834">
      <w:rPr>
        <w:rFonts w:ascii="Verdana" w:hAnsi="Verdana"/>
        <w:color w:val="002060"/>
        <w:sz w:val="18"/>
        <w:szCs w:val="18"/>
      </w:rPr>
      <w:tab/>
    </w:r>
    <w:r>
      <w:rPr>
        <w:rFonts w:ascii="Verdana" w:hAnsi="Verdana"/>
        <w:color w:val="002060"/>
        <w:sz w:val="18"/>
        <w:szCs w:val="18"/>
      </w:rPr>
      <w:tab/>
    </w:r>
    <w:r w:rsidRPr="004B0834">
      <w:rPr>
        <w:rFonts w:ascii="Verdana" w:hAnsi="Verdana"/>
        <w:color w:val="002060"/>
        <w:sz w:val="18"/>
        <w:szCs w:val="18"/>
      </w:rPr>
      <w:t xml:space="preserve"> </w:t>
    </w:r>
    <w:sdt>
      <w:sdtPr>
        <w:rPr>
          <w:rFonts w:ascii="Verdana" w:hAnsi="Verdana"/>
          <w:color w:val="002060"/>
          <w:sz w:val="18"/>
          <w:szCs w:val="18"/>
        </w:rPr>
        <w:id w:val="1887286411"/>
        <w:docPartObj>
          <w:docPartGallery w:val="Page Numbers (Bottom of Page)"/>
          <w:docPartUnique/>
        </w:docPartObj>
      </w:sdtPr>
      <w:sdtContent>
        <w:r w:rsidRPr="004B0834">
          <w:rPr>
            <w:rFonts w:ascii="Verdana" w:hAnsi="Verdana"/>
            <w:color w:val="002060"/>
            <w:sz w:val="18"/>
            <w:szCs w:val="18"/>
          </w:rPr>
          <w:fldChar w:fldCharType="begin"/>
        </w:r>
        <w:r w:rsidRPr="004B0834">
          <w:rPr>
            <w:rFonts w:ascii="Verdana" w:hAnsi="Verdana"/>
            <w:color w:val="002060"/>
            <w:sz w:val="18"/>
            <w:szCs w:val="18"/>
          </w:rPr>
          <w:instrText>PAGE   \* MERGEFORMAT</w:instrText>
        </w:r>
        <w:r w:rsidRPr="004B0834">
          <w:rPr>
            <w:rFonts w:ascii="Verdana" w:hAnsi="Verdana"/>
            <w:color w:val="002060"/>
            <w:sz w:val="18"/>
            <w:szCs w:val="18"/>
          </w:rPr>
          <w:fldChar w:fldCharType="separate"/>
        </w:r>
        <w:r>
          <w:rPr>
            <w:rFonts w:ascii="Verdana" w:hAnsi="Verdana"/>
            <w:color w:val="002060"/>
            <w:sz w:val="18"/>
            <w:szCs w:val="18"/>
          </w:rPr>
          <w:t>5</w:t>
        </w:r>
        <w:r w:rsidRPr="004B0834">
          <w:rPr>
            <w:rFonts w:ascii="Verdana" w:hAnsi="Verdana"/>
            <w:color w:val="002060"/>
            <w:sz w:val="18"/>
            <w:szCs w:val="18"/>
          </w:rPr>
          <w:fldChar w:fldCharType="end"/>
        </w:r>
      </w:sdtContent>
    </w:sdt>
    <w:r w:rsidRPr="004B0834">
      <w:rPr>
        <w:rFonts w:ascii="Verdana" w:hAnsi="Verdana"/>
        <w:color w:val="002060"/>
        <w:sz w:val="18"/>
        <w:szCs w:val="18"/>
      </w:rPr>
      <w:t>/</w:t>
    </w:r>
    <w:r>
      <w:rPr>
        <w:rFonts w:ascii="Verdana" w:hAnsi="Verdana"/>
        <w:color w:val="002060"/>
        <w:sz w:val="18"/>
        <w:szCs w:val="18"/>
      </w:rPr>
      <w:t>5</w:t>
    </w:r>
  </w:p>
  <w:p w14:paraId="601EFD93" w14:textId="7B2B1D52" w:rsidR="00D467E4" w:rsidRPr="00B77D10" w:rsidRDefault="00B77D10" w:rsidP="00B77D10">
    <w:pPr>
      <w:pStyle w:val="Pieddepage"/>
      <w:pBdr>
        <w:top w:val="single" w:sz="4" w:space="1" w:color="auto"/>
      </w:pBdr>
      <w:rPr>
        <w:rFonts w:ascii="Verdana" w:hAnsi="Verdana"/>
        <w:color w:val="002060"/>
        <w:sz w:val="18"/>
        <w:szCs w:val="18"/>
      </w:rPr>
    </w:pPr>
    <w:r>
      <w:rPr>
        <w:rFonts w:ascii="Verdana" w:hAnsi="Verdana"/>
        <w:color w:val="002060"/>
        <w:sz w:val="18"/>
        <w:szCs w:val="18"/>
      </w:rPr>
      <w:tab/>
    </w:r>
    <w:r>
      <w:rPr>
        <w:rFonts w:ascii="Verdana" w:hAnsi="Verdana"/>
        <w:color w:val="002060"/>
        <w:sz w:val="18"/>
        <w:szCs w:val="18"/>
      </w:rPr>
      <w:tab/>
      <w:t>Paraphes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BCBC5" w14:textId="58DBDBC4" w:rsidR="003A7D6F" w:rsidRPr="003A7D6F" w:rsidRDefault="003A7D6F" w:rsidP="003A7D6F">
    <w:pPr>
      <w:pStyle w:val="Pieddepage"/>
      <w:jc w:val="center"/>
      <w:rPr>
        <w:sz w:val="20"/>
        <w:szCs w:val="20"/>
      </w:rPr>
    </w:pPr>
    <w:r w:rsidRPr="003A7D6F">
      <w:rPr>
        <w:sz w:val="20"/>
        <w:szCs w:val="20"/>
      </w:rPr>
      <w:t>6 sur 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4D369" w14:textId="77777777" w:rsidR="00AB41BD" w:rsidRDefault="00AB41BD">
      <w:pPr>
        <w:spacing w:after="0" w:line="240" w:lineRule="auto"/>
      </w:pPr>
      <w:r>
        <w:separator/>
      </w:r>
    </w:p>
  </w:footnote>
  <w:footnote w:type="continuationSeparator" w:id="0">
    <w:p w14:paraId="3682328D" w14:textId="77777777" w:rsidR="00AB41BD" w:rsidRDefault="00AB41BD">
      <w:pPr>
        <w:spacing w:after="0" w:line="240" w:lineRule="auto"/>
      </w:pPr>
      <w:r>
        <w:continuationSeparator/>
      </w:r>
    </w:p>
  </w:footnote>
  <w:footnote w:type="continuationNotice" w:id="1">
    <w:p w14:paraId="3740515A" w14:textId="77777777" w:rsidR="00AB41BD" w:rsidRDefault="00AB41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67446" w14:textId="285C9D3A" w:rsidR="00B77D10" w:rsidRDefault="00B77D10">
    <w:pPr>
      <w:pStyle w:val="En-tte"/>
    </w:pPr>
  </w:p>
  <w:p w14:paraId="3B880677" w14:textId="04087F15" w:rsidR="00B77D10" w:rsidRDefault="00B77D10">
    <w:pPr>
      <w:pStyle w:val="En-tte"/>
    </w:pPr>
    <w:r w:rsidRPr="00E67FE5">
      <w:rPr>
        <w:noProof/>
      </w:rPr>
      <w:drawing>
        <wp:anchor distT="0" distB="0" distL="114300" distR="114300" simplePos="0" relativeHeight="251660288" behindDoc="0" locked="0" layoutInCell="1" allowOverlap="1" wp14:anchorId="0E0595E2" wp14:editId="69189126">
          <wp:simplePos x="0" y="0"/>
          <wp:positionH relativeFrom="column">
            <wp:posOffset>-62230</wp:posOffset>
          </wp:positionH>
          <wp:positionV relativeFrom="paragraph">
            <wp:posOffset>39370</wp:posOffset>
          </wp:positionV>
          <wp:extent cx="774065" cy="789940"/>
          <wp:effectExtent l="0" t="0" r="6985" b="0"/>
          <wp:wrapNone/>
          <wp:docPr id="563631610" name="Image 1" descr="Une image contenant texte, Police, Graphiqu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31610" name="Image 1" descr="Une image contenant texte, Police, Graphique, graphism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774065" cy="789940"/>
                  </a:xfrm>
                  <a:prstGeom prst="rect">
                    <a:avLst/>
                  </a:prstGeom>
                </pic:spPr>
              </pic:pic>
            </a:graphicData>
          </a:graphic>
          <wp14:sizeRelH relativeFrom="page">
            <wp14:pctWidth>0</wp14:pctWidth>
          </wp14:sizeRelH>
          <wp14:sizeRelV relativeFrom="page">
            <wp14:pctHeight>0</wp14:pctHeight>
          </wp14:sizeRelV>
        </wp:anchor>
      </w:drawing>
    </w:r>
  </w:p>
  <w:p w14:paraId="27C2E934" w14:textId="77777777" w:rsidR="00B77D10" w:rsidRDefault="00B77D10">
    <w:pPr>
      <w:pStyle w:val="En-tte"/>
    </w:pPr>
  </w:p>
  <w:p w14:paraId="751A331B" w14:textId="77777777" w:rsidR="00B77D10" w:rsidRDefault="00B77D10">
    <w:pPr>
      <w:pStyle w:val="En-tte"/>
    </w:pPr>
  </w:p>
  <w:p w14:paraId="4FF2BF47" w14:textId="77777777" w:rsidR="00B77D10" w:rsidRDefault="00B77D10">
    <w:pPr>
      <w:pStyle w:val="En-tte"/>
    </w:pPr>
  </w:p>
  <w:p w14:paraId="359AE78A" w14:textId="77777777" w:rsidR="00B77D10" w:rsidRDefault="00B77D10">
    <w:pPr>
      <w:pStyle w:val="En-tte"/>
    </w:pPr>
  </w:p>
  <w:p w14:paraId="7CE735D0" w14:textId="7542E43C" w:rsidR="00DD64EE" w:rsidRDefault="00DD64E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77482"/>
    <w:multiLevelType w:val="hybridMultilevel"/>
    <w:tmpl w:val="D8886F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632D3F"/>
    <w:multiLevelType w:val="hybridMultilevel"/>
    <w:tmpl w:val="CD1C6376"/>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9EB7A02"/>
    <w:multiLevelType w:val="hybridMultilevel"/>
    <w:tmpl w:val="D668DE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9DA55FB"/>
    <w:multiLevelType w:val="hybridMultilevel"/>
    <w:tmpl w:val="80EC67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D344FA8"/>
    <w:multiLevelType w:val="hybridMultilevel"/>
    <w:tmpl w:val="427044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1012479"/>
    <w:multiLevelType w:val="hybridMultilevel"/>
    <w:tmpl w:val="DDBAE1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5291302"/>
    <w:multiLevelType w:val="hybridMultilevel"/>
    <w:tmpl w:val="D36A2C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B0C7359"/>
    <w:multiLevelType w:val="hybridMultilevel"/>
    <w:tmpl w:val="03C86D66"/>
    <w:lvl w:ilvl="0" w:tplc="040C0005">
      <w:start w:val="1"/>
      <w:numFmt w:val="bullet"/>
      <w:lvlText w:val=""/>
      <w:lvlJc w:val="left"/>
      <w:pPr>
        <w:ind w:left="1776" w:hanging="360"/>
      </w:pPr>
      <w:rPr>
        <w:rFonts w:ascii="Wingdings" w:hAnsi="Wingdings" w:hint="default"/>
      </w:rPr>
    </w:lvl>
    <w:lvl w:ilvl="1" w:tplc="FC747AC6">
      <w:numFmt w:val="bullet"/>
      <w:lvlText w:val="-"/>
      <w:lvlJc w:val="left"/>
      <w:pPr>
        <w:ind w:left="2496" w:hanging="360"/>
      </w:pPr>
      <w:rPr>
        <w:rFonts w:ascii="Calibri" w:eastAsiaTheme="minorHAnsi" w:hAnsi="Calibri" w:cs="Calibri"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8" w15:restartNumberingAfterBreak="0">
    <w:nsid w:val="3FC3637D"/>
    <w:multiLevelType w:val="hybridMultilevel"/>
    <w:tmpl w:val="F0C0B1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2EF28F4"/>
    <w:multiLevelType w:val="hybridMultilevel"/>
    <w:tmpl w:val="C62E459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6AC2C51"/>
    <w:multiLevelType w:val="hybridMultilevel"/>
    <w:tmpl w:val="909EA014"/>
    <w:lvl w:ilvl="0" w:tplc="4F6EA926">
      <w:start w:val="2"/>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6B724E3A"/>
    <w:multiLevelType w:val="hybridMultilevel"/>
    <w:tmpl w:val="B7FA66A4"/>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2" w15:restartNumberingAfterBreak="0">
    <w:nsid w:val="6BE5074F"/>
    <w:multiLevelType w:val="hybridMultilevel"/>
    <w:tmpl w:val="2A8C86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24F1E12"/>
    <w:multiLevelType w:val="hybridMultilevel"/>
    <w:tmpl w:val="F96E725A"/>
    <w:lvl w:ilvl="0" w:tplc="F4701586">
      <w:start w:val="2"/>
      <w:numFmt w:val="bullet"/>
      <w:lvlText w:val="-"/>
      <w:lvlJc w:val="left"/>
      <w:pPr>
        <w:ind w:left="36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299961774">
    <w:abstractNumId w:val="13"/>
  </w:num>
  <w:num w:numId="2" w16cid:durableId="688142860">
    <w:abstractNumId w:val="10"/>
  </w:num>
  <w:num w:numId="3" w16cid:durableId="1024407048">
    <w:abstractNumId w:val="1"/>
  </w:num>
  <w:num w:numId="4" w16cid:durableId="523175633">
    <w:abstractNumId w:val="7"/>
  </w:num>
  <w:num w:numId="5" w16cid:durableId="1686058810">
    <w:abstractNumId w:val="11"/>
  </w:num>
  <w:num w:numId="6" w16cid:durableId="1133713888">
    <w:abstractNumId w:val="12"/>
  </w:num>
  <w:num w:numId="7" w16cid:durableId="790829025">
    <w:abstractNumId w:val="6"/>
  </w:num>
  <w:num w:numId="8" w16cid:durableId="747919641">
    <w:abstractNumId w:val="9"/>
  </w:num>
  <w:num w:numId="9" w16cid:durableId="1145512165">
    <w:abstractNumId w:val="5"/>
  </w:num>
  <w:num w:numId="10" w16cid:durableId="1764186401">
    <w:abstractNumId w:val="2"/>
  </w:num>
  <w:num w:numId="11" w16cid:durableId="1868323283">
    <w:abstractNumId w:val="3"/>
  </w:num>
  <w:num w:numId="12" w16cid:durableId="1964723705">
    <w:abstractNumId w:val="0"/>
  </w:num>
  <w:num w:numId="13" w16cid:durableId="1374623429">
    <w:abstractNumId w:val="4"/>
  </w:num>
  <w:num w:numId="14" w16cid:durableId="12865043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6D3"/>
    <w:rsid w:val="00004927"/>
    <w:rsid w:val="0001616C"/>
    <w:rsid w:val="000162D4"/>
    <w:rsid w:val="00040FF0"/>
    <w:rsid w:val="0005496F"/>
    <w:rsid w:val="00075EE2"/>
    <w:rsid w:val="00076DF2"/>
    <w:rsid w:val="000827DE"/>
    <w:rsid w:val="00083A25"/>
    <w:rsid w:val="0009776D"/>
    <w:rsid w:val="000A7B6C"/>
    <w:rsid w:val="000B1BF3"/>
    <w:rsid w:val="000B2578"/>
    <w:rsid w:val="000C7F12"/>
    <w:rsid w:val="000D5AC1"/>
    <w:rsid w:val="000D5C4E"/>
    <w:rsid w:val="000E5B48"/>
    <w:rsid w:val="000E623D"/>
    <w:rsid w:val="00100C12"/>
    <w:rsid w:val="001022B0"/>
    <w:rsid w:val="001056E7"/>
    <w:rsid w:val="00107B7F"/>
    <w:rsid w:val="0011198C"/>
    <w:rsid w:val="001123B0"/>
    <w:rsid w:val="00113AA9"/>
    <w:rsid w:val="00114CB9"/>
    <w:rsid w:val="00114D25"/>
    <w:rsid w:val="00122721"/>
    <w:rsid w:val="00123883"/>
    <w:rsid w:val="00127CBF"/>
    <w:rsid w:val="001302E0"/>
    <w:rsid w:val="00135DF8"/>
    <w:rsid w:val="00154C4F"/>
    <w:rsid w:val="00164684"/>
    <w:rsid w:val="00164A17"/>
    <w:rsid w:val="00166811"/>
    <w:rsid w:val="001678AC"/>
    <w:rsid w:val="00171FDA"/>
    <w:rsid w:val="00176AE6"/>
    <w:rsid w:val="00181CA9"/>
    <w:rsid w:val="00183A3F"/>
    <w:rsid w:val="001909E7"/>
    <w:rsid w:val="00194863"/>
    <w:rsid w:val="001A3A55"/>
    <w:rsid w:val="001B1E98"/>
    <w:rsid w:val="001B6314"/>
    <w:rsid w:val="001B6583"/>
    <w:rsid w:val="001C34C3"/>
    <w:rsid w:val="001C6374"/>
    <w:rsid w:val="001F1F8A"/>
    <w:rsid w:val="001F323F"/>
    <w:rsid w:val="00205354"/>
    <w:rsid w:val="00207361"/>
    <w:rsid w:val="00214360"/>
    <w:rsid w:val="0021534A"/>
    <w:rsid w:val="0023316B"/>
    <w:rsid w:val="002332C1"/>
    <w:rsid w:val="00242259"/>
    <w:rsid w:val="00242314"/>
    <w:rsid w:val="00245B07"/>
    <w:rsid w:val="00251DBB"/>
    <w:rsid w:val="00252F8C"/>
    <w:rsid w:val="002566F0"/>
    <w:rsid w:val="002664AA"/>
    <w:rsid w:val="00272106"/>
    <w:rsid w:val="00273A2D"/>
    <w:rsid w:val="00274BAD"/>
    <w:rsid w:val="00291B84"/>
    <w:rsid w:val="002A0D9A"/>
    <w:rsid w:val="002A3CEC"/>
    <w:rsid w:val="002A4F40"/>
    <w:rsid w:val="002B3ECC"/>
    <w:rsid w:val="002C71E1"/>
    <w:rsid w:val="002D55CF"/>
    <w:rsid w:val="002E0B3B"/>
    <w:rsid w:val="002E5281"/>
    <w:rsid w:val="002E70D3"/>
    <w:rsid w:val="002F49C8"/>
    <w:rsid w:val="002F544A"/>
    <w:rsid w:val="003051DD"/>
    <w:rsid w:val="00306698"/>
    <w:rsid w:val="00307023"/>
    <w:rsid w:val="00315BE7"/>
    <w:rsid w:val="003171ED"/>
    <w:rsid w:val="00322808"/>
    <w:rsid w:val="003313D5"/>
    <w:rsid w:val="00332A96"/>
    <w:rsid w:val="00341A6C"/>
    <w:rsid w:val="00343EB3"/>
    <w:rsid w:val="003635C5"/>
    <w:rsid w:val="00377710"/>
    <w:rsid w:val="00385485"/>
    <w:rsid w:val="00387FB1"/>
    <w:rsid w:val="003908BF"/>
    <w:rsid w:val="003A1575"/>
    <w:rsid w:val="003A2600"/>
    <w:rsid w:val="003A7D6F"/>
    <w:rsid w:val="003B5676"/>
    <w:rsid w:val="003C3EE2"/>
    <w:rsid w:val="003D3285"/>
    <w:rsid w:val="003F3A37"/>
    <w:rsid w:val="00437793"/>
    <w:rsid w:val="00442181"/>
    <w:rsid w:val="00453250"/>
    <w:rsid w:val="00460A05"/>
    <w:rsid w:val="004618F6"/>
    <w:rsid w:val="00473E93"/>
    <w:rsid w:val="00475BD5"/>
    <w:rsid w:val="00480BAF"/>
    <w:rsid w:val="00481E00"/>
    <w:rsid w:val="004903DD"/>
    <w:rsid w:val="0049430A"/>
    <w:rsid w:val="00494BE2"/>
    <w:rsid w:val="004A1CA5"/>
    <w:rsid w:val="004A2BC5"/>
    <w:rsid w:val="004C736A"/>
    <w:rsid w:val="004D1A52"/>
    <w:rsid w:val="004D5C4B"/>
    <w:rsid w:val="004D717D"/>
    <w:rsid w:val="004E2B08"/>
    <w:rsid w:val="004E7618"/>
    <w:rsid w:val="005002F0"/>
    <w:rsid w:val="0050754E"/>
    <w:rsid w:val="00511DB3"/>
    <w:rsid w:val="0051411D"/>
    <w:rsid w:val="00522C31"/>
    <w:rsid w:val="00525858"/>
    <w:rsid w:val="00530C1A"/>
    <w:rsid w:val="00542227"/>
    <w:rsid w:val="00557239"/>
    <w:rsid w:val="005652CE"/>
    <w:rsid w:val="00571A26"/>
    <w:rsid w:val="00575F51"/>
    <w:rsid w:val="005814E1"/>
    <w:rsid w:val="005833FF"/>
    <w:rsid w:val="0058778B"/>
    <w:rsid w:val="005919F4"/>
    <w:rsid w:val="005A0E44"/>
    <w:rsid w:val="005A0ED8"/>
    <w:rsid w:val="005A24B2"/>
    <w:rsid w:val="005A5016"/>
    <w:rsid w:val="005B39CB"/>
    <w:rsid w:val="005B5BFF"/>
    <w:rsid w:val="005B6B4E"/>
    <w:rsid w:val="005C6024"/>
    <w:rsid w:val="005C6032"/>
    <w:rsid w:val="005D766E"/>
    <w:rsid w:val="005F3420"/>
    <w:rsid w:val="00605074"/>
    <w:rsid w:val="00611918"/>
    <w:rsid w:val="00613C7F"/>
    <w:rsid w:val="0062244A"/>
    <w:rsid w:val="00624237"/>
    <w:rsid w:val="00624F95"/>
    <w:rsid w:val="006313AF"/>
    <w:rsid w:val="006377C7"/>
    <w:rsid w:val="00641899"/>
    <w:rsid w:val="00643764"/>
    <w:rsid w:val="0064406D"/>
    <w:rsid w:val="00644131"/>
    <w:rsid w:val="0064641A"/>
    <w:rsid w:val="0065456B"/>
    <w:rsid w:val="00665650"/>
    <w:rsid w:val="00666D3F"/>
    <w:rsid w:val="00667117"/>
    <w:rsid w:val="00670423"/>
    <w:rsid w:val="00670681"/>
    <w:rsid w:val="00670937"/>
    <w:rsid w:val="0067129B"/>
    <w:rsid w:val="006725AA"/>
    <w:rsid w:val="00687028"/>
    <w:rsid w:val="0069145C"/>
    <w:rsid w:val="0069438F"/>
    <w:rsid w:val="006A16BC"/>
    <w:rsid w:val="006A51D8"/>
    <w:rsid w:val="006A5EE4"/>
    <w:rsid w:val="006B55A5"/>
    <w:rsid w:val="006C3323"/>
    <w:rsid w:val="006C3990"/>
    <w:rsid w:val="006D08F5"/>
    <w:rsid w:val="006D5C3F"/>
    <w:rsid w:val="006D7F22"/>
    <w:rsid w:val="006E52D8"/>
    <w:rsid w:val="00700BF1"/>
    <w:rsid w:val="00713FE2"/>
    <w:rsid w:val="00714BC6"/>
    <w:rsid w:val="00721B9C"/>
    <w:rsid w:val="00735A6B"/>
    <w:rsid w:val="007400C3"/>
    <w:rsid w:val="007442DB"/>
    <w:rsid w:val="00762505"/>
    <w:rsid w:val="007626B1"/>
    <w:rsid w:val="0076317A"/>
    <w:rsid w:val="007874D5"/>
    <w:rsid w:val="00791DE7"/>
    <w:rsid w:val="00792E2B"/>
    <w:rsid w:val="00792FB1"/>
    <w:rsid w:val="007943D9"/>
    <w:rsid w:val="007A1C8E"/>
    <w:rsid w:val="007A4176"/>
    <w:rsid w:val="007A5BF5"/>
    <w:rsid w:val="007B1830"/>
    <w:rsid w:val="007B1956"/>
    <w:rsid w:val="007C2411"/>
    <w:rsid w:val="007D36FB"/>
    <w:rsid w:val="007D437E"/>
    <w:rsid w:val="00800D83"/>
    <w:rsid w:val="00803974"/>
    <w:rsid w:val="00806B87"/>
    <w:rsid w:val="008210D1"/>
    <w:rsid w:val="00821529"/>
    <w:rsid w:val="008378DD"/>
    <w:rsid w:val="0084060F"/>
    <w:rsid w:val="00856461"/>
    <w:rsid w:val="00860A76"/>
    <w:rsid w:val="00861058"/>
    <w:rsid w:val="0086176D"/>
    <w:rsid w:val="00861B91"/>
    <w:rsid w:val="00866023"/>
    <w:rsid w:val="0086759C"/>
    <w:rsid w:val="008769D4"/>
    <w:rsid w:val="00886059"/>
    <w:rsid w:val="0089097B"/>
    <w:rsid w:val="00890E49"/>
    <w:rsid w:val="00893AF4"/>
    <w:rsid w:val="00895B2D"/>
    <w:rsid w:val="00897AB3"/>
    <w:rsid w:val="008A47B3"/>
    <w:rsid w:val="008B62A4"/>
    <w:rsid w:val="008D4F2B"/>
    <w:rsid w:val="008E29E4"/>
    <w:rsid w:val="008E565B"/>
    <w:rsid w:val="008F2A6F"/>
    <w:rsid w:val="00907E41"/>
    <w:rsid w:val="00910E7C"/>
    <w:rsid w:val="00911054"/>
    <w:rsid w:val="009133EF"/>
    <w:rsid w:val="00914262"/>
    <w:rsid w:val="0091589B"/>
    <w:rsid w:val="0092163C"/>
    <w:rsid w:val="00925A79"/>
    <w:rsid w:val="009260F6"/>
    <w:rsid w:val="009317BC"/>
    <w:rsid w:val="009330D8"/>
    <w:rsid w:val="009407F6"/>
    <w:rsid w:val="00940FF2"/>
    <w:rsid w:val="00941CB0"/>
    <w:rsid w:val="00945E96"/>
    <w:rsid w:val="00946E04"/>
    <w:rsid w:val="00954F06"/>
    <w:rsid w:val="00955736"/>
    <w:rsid w:val="00956701"/>
    <w:rsid w:val="009605CE"/>
    <w:rsid w:val="00964C25"/>
    <w:rsid w:val="00967180"/>
    <w:rsid w:val="00971600"/>
    <w:rsid w:val="00971634"/>
    <w:rsid w:val="00974B2D"/>
    <w:rsid w:val="00976B7E"/>
    <w:rsid w:val="009868C5"/>
    <w:rsid w:val="009A42E9"/>
    <w:rsid w:val="009B0037"/>
    <w:rsid w:val="009B028F"/>
    <w:rsid w:val="009B7A56"/>
    <w:rsid w:val="009D0935"/>
    <w:rsid w:val="009D343D"/>
    <w:rsid w:val="009E091E"/>
    <w:rsid w:val="009F7B22"/>
    <w:rsid w:val="00A15CDD"/>
    <w:rsid w:val="00A43DF3"/>
    <w:rsid w:val="00A6749C"/>
    <w:rsid w:val="00A71B04"/>
    <w:rsid w:val="00A71E7B"/>
    <w:rsid w:val="00A9455E"/>
    <w:rsid w:val="00A959B0"/>
    <w:rsid w:val="00AA22C9"/>
    <w:rsid w:val="00AA2DDE"/>
    <w:rsid w:val="00AA55AF"/>
    <w:rsid w:val="00AB41BD"/>
    <w:rsid w:val="00AD531A"/>
    <w:rsid w:val="00AE1EB9"/>
    <w:rsid w:val="00AE53BE"/>
    <w:rsid w:val="00AF5360"/>
    <w:rsid w:val="00B03500"/>
    <w:rsid w:val="00B03752"/>
    <w:rsid w:val="00B07437"/>
    <w:rsid w:val="00B222C2"/>
    <w:rsid w:val="00B23920"/>
    <w:rsid w:val="00B3085B"/>
    <w:rsid w:val="00B51E40"/>
    <w:rsid w:val="00B558FD"/>
    <w:rsid w:val="00B55947"/>
    <w:rsid w:val="00B64A14"/>
    <w:rsid w:val="00B66F98"/>
    <w:rsid w:val="00B672DF"/>
    <w:rsid w:val="00B75C66"/>
    <w:rsid w:val="00B7795A"/>
    <w:rsid w:val="00B77D10"/>
    <w:rsid w:val="00B85E04"/>
    <w:rsid w:val="00B87BB1"/>
    <w:rsid w:val="00B87C45"/>
    <w:rsid w:val="00B9287C"/>
    <w:rsid w:val="00B93C81"/>
    <w:rsid w:val="00BA1BFF"/>
    <w:rsid w:val="00BA4F00"/>
    <w:rsid w:val="00BA5245"/>
    <w:rsid w:val="00BB4CB4"/>
    <w:rsid w:val="00BC1EE1"/>
    <w:rsid w:val="00BD4C07"/>
    <w:rsid w:val="00BE2CC1"/>
    <w:rsid w:val="00BE7809"/>
    <w:rsid w:val="00BE7943"/>
    <w:rsid w:val="00BF1E25"/>
    <w:rsid w:val="00C074F8"/>
    <w:rsid w:val="00C11E18"/>
    <w:rsid w:val="00C130F2"/>
    <w:rsid w:val="00C1696E"/>
    <w:rsid w:val="00C17CCD"/>
    <w:rsid w:val="00C2782F"/>
    <w:rsid w:val="00C35AA6"/>
    <w:rsid w:val="00C50F65"/>
    <w:rsid w:val="00C57F18"/>
    <w:rsid w:val="00C62428"/>
    <w:rsid w:val="00C65254"/>
    <w:rsid w:val="00C70A0A"/>
    <w:rsid w:val="00C7216E"/>
    <w:rsid w:val="00C73574"/>
    <w:rsid w:val="00C7629A"/>
    <w:rsid w:val="00C82020"/>
    <w:rsid w:val="00C842D6"/>
    <w:rsid w:val="00C86720"/>
    <w:rsid w:val="00C87758"/>
    <w:rsid w:val="00CB1334"/>
    <w:rsid w:val="00CB6333"/>
    <w:rsid w:val="00CC38A6"/>
    <w:rsid w:val="00CD37CD"/>
    <w:rsid w:val="00CD3F27"/>
    <w:rsid w:val="00CD5AAF"/>
    <w:rsid w:val="00CE5E38"/>
    <w:rsid w:val="00CE76F4"/>
    <w:rsid w:val="00D075D5"/>
    <w:rsid w:val="00D15759"/>
    <w:rsid w:val="00D467E4"/>
    <w:rsid w:val="00D475FF"/>
    <w:rsid w:val="00D5748E"/>
    <w:rsid w:val="00D7155E"/>
    <w:rsid w:val="00D92D3B"/>
    <w:rsid w:val="00DC24DF"/>
    <w:rsid w:val="00DC4342"/>
    <w:rsid w:val="00DD1FB0"/>
    <w:rsid w:val="00DD28EE"/>
    <w:rsid w:val="00DD3A8F"/>
    <w:rsid w:val="00DD64EE"/>
    <w:rsid w:val="00DD7CAC"/>
    <w:rsid w:val="00DE01A2"/>
    <w:rsid w:val="00DE1F6C"/>
    <w:rsid w:val="00DE2291"/>
    <w:rsid w:val="00DF0D57"/>
    <w:rsid w:val="00DF3413"/>
    <w:rsid w:val="00E15D67"/>
    <w:rsid w:val="00E344F4"/>
    <w:rsid w:val="00E3579A"/>
    <w:rsid w:val="00E36B77"/>
    <w:rsid w:val="00E428CB"/>
    <w:rsid w:val="00E5075B"/>
    <w:rsid w:val="00E5093A"/>
    <w:rsid w:val="00E5433B"/>
    <w:rsid w:val="00E60CA5"/>
    <w:rsid w:val="00E6604B"/>
    <w:rsid w:val="00E81D4C"/>
    <w:rsid w:val="00E82C2A"/>
    <w:rsid w:val="00E83563"/>
    <w:rsid w:val="00E838ED"/>
    <w:rsid w:val="00E900AA"/>
    <w:rsid w:val="00E90FEA"/>
    <w:rsid w:val="00E91008"/>
    <w:rsid w:val="00E91A3E"/>
    <w:rsid w:val="00EA5828"/>
    <w:rsid w:val="00EB0EB3"/>
    <w:rsid w:val="00EB355C"/>
    <w:rsid w:val="00EB4941"/>
    <w:rsid w:val="00EC752E"/>
    <w:rsid w:val="00ED0E4D"/>
    <w:rsid w:val="00ED0EB9"/>
    <w:rsid w:val="00ED7894"/>
    <w:rsid w:val="00EF40FE"/>
    <w:rsid w:val="00EF4B7D"/>
    <w:rsid w:val="00F06C7B"/>
    <w:rsid w:val="00F078CC"/>
    <w:rsid w:val="00F10DDD"/>
    <w:rsid w:val="00F14122"/>
    <w:rsid w:val="00F16E42"/>
    <w:rsid w:val="00F17EAA"/>
    <w:rsid w:val="00F22274"/>
    <w:rsid w:val="00F243E1"/>
    <w:rsid w:val="00F4656D"/>
    <w:rsid w:val="00F46BAF"/>
    <w:rsid w:val="00F56550"/>
    <w:rsid w:val="00F56F99"/>
    <w:rsid w:val="00F60463"/>
    <w:rsid w:val="00F63874"/>
    <w:rsid w:val="00F6634B"/>
    <w:rsid w:val="00F6692E"/>
    <w:rsid w:val="00F70569"/>
    <w:rsid w:val="00F73B14"/>
    <w:rsid w:val="00F75FCB"/>
    <w:rsid w:val="00F832ED"/>
    <w:rsid w:val="00F866D3"/>
    <w:rsid w:val="00F8733A"/>
    <w:rsid w:val="00F878F7"/>
    <w:rsid w:val="00F94247"/>
    <w:rsid w:val="00F96EE7"/>
    <w:rsid w:val="00F97679"/>
    <w:rsid w:val="00FA21DD"/>
    <w:rsid w:val="00FA7422"/>
    <w:rsid w:val="00FC2487"/>
    <w:rsid w:val="00FD1141"/>
    <w:rsid w:val="00FD5019"/>
    <w:rsid w:val="00FE4862"/>
    <w:rsid w:val="00FE7C59"/>
    <w:rsid w:val="00FF3F14"/>
    <w:rsid w:val="01A5EFC3"/>
    <w:rsid w:val="038946C9"/>
    <w:rsid w:val="04416119"/>
    <w:rsid w:val="08F0B2CC"/>
    <w:rsid w:val="0B7247A7"/>
    <w:rsid w:val="0B7729AA"/>
    <w:rsid w:val="1130E18F"/>
    <w:rsid w:val="11EBD396"/>
    <w:rsid w:val="14A6395D"/>
    <w:rsid w:val="181B492A"/>
    <w:rsid w:val="18348F34"/>
    <w:rsid w:val="1A0300E6"/>
    <w:rsid w:val="1AB429CF"/>
    <w:rsid w:val="1B1C87F3"/>
    <w:rsid w:val="1C421958"/>
    <w:rsid w:val="1E7F865D"/>
    <w:rsid w:val="2239E15D"/>
    <w:rsid w:val="2605D563"/>
    <w:rsid w:val="2662C5BF"/>
    <w:rsid w:val="26A7A0B8"/>
    <w:rsid w:val="2795FB43"/>
    <w:rsid w:val="2818F8B5"/>
    <w:rsid w:val="28376141"/>
    <w:rsid w:val="2851A0B8"/>
    <w:rsid w:val="2C549B22"/>
    <w:rsid w:val="33263F07"/>
    <w:rsid w:val="3C1BF864"/>
    <w:rsid w:val="3D48E4A7"/>
    <w:rsid w:val="4305CF02"/>
    <w:rsid w:val="434631BA"/>
    <w:rsid w:val="466C48DE"/>
    <w:rsid w:val="4CEE3192"/>
    <w:rsid w:val="4DA10BB3"/>
    <w:rsid w:val="4F1278E0"/>
    <w:rsid w:val="52C2FE7F"/>
    <w:rsid w:val="53E5EA03"/>
    <w:rsid w:val="572AC8DD"/>
    <w:rsid w:val="5770955D"/>
    <w:rsid w:val="590A613D"/>
    <w:rsid w:val="5BCD1836"/>
    <w:rsid w:val="5BCFB42F"/>
    <w:rsid w:val="5C51E758"/>
    <w:rsid w:val="5C8E80D2"/>
    <w:rsid w:val="603730C1"/>
    <w:rsid w:val="6130835A"/>
    <w:rsid w:val="63AF2A53"/>
    <w:rsid w:val="65DAAA0E"/>
    <w:rsid w:val="69054971"/>
    <w:rsid w:val="6C8F2A82"/>
    <w:rsid w:val="6F916665"/>
    <w:rsid w:val="74E0E1E8"/>
    <w:rsid w:val="7738000A"/>
    <w:rsid w:val="77E70977"/>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81B46"/>
  <w15:chartTrackingRefBased/>
  <w15:docId w15:val="{6DF9B2DB-DDFE-47D6-8B5F-4CEF60F4E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866D3"/>
    <w:pPr>
      <w:ind w:left="720"/>
      <w:contextualSpacing/>
    </w:pPr>
  </w:style>
  <w:style w:type="table" w:styleId="Grilledutableau">
    <w:name w:val="Table Grid"/>
    <w:basedOn w:val="Tableau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n-tteCar">
    <w:name w:val="En-tête Car"/>
    <w:basedOn w:val="Policepardfaut"/>
    <w:link w:val="En-tte"/>
    <w:uiPriority w:val="99"/>
  </w:style>
  <w:style w:type="paragraph" w:styleId="En-tte">
    <w:name w:val="header"/>
    <w:basedOn w:val="Normal"/>
    <w:link w:val="En-tteCar"/>
    <w:uiPriority w:val="99"/>
    <w:unhideWhenUsed/>
    <w:pPr>
      <w:tabs>
        <w:tab w:val="center" w:pos="4680"/>
        <w:tab w:val="right" w:pos="9360"/>
      </w:tabs>
      <w:spacing w:after="0" w:line="240" w:lineRule="auto"/>
    </w:pPr>
  </w:style>
  <w:style w:type="character" w:customStyle="1" w:styleId="PieddepageCar">
    <w:name w:val="Pied de page Car"/>
    <w:basedOn w:val="Policepardfaut"/>
    <w:link w:val="Pieddepage"/>
    <w:uiPriority w:val="99"/>
  </w:style>
  <w:style w:type="paragraph" w:styleId="Pieddepage">
    <w:name w:val="footer"/>
    <w:basedOn w:val="Normal"/>
    <w:link w:val="PieddepageC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657338">
      <w:bodyDiv w:val="1"/>
      <w:marLeft w:val="0"/>
      <w:marRight w:val="0"/>
      <w:marTop w:val="0"/>
      <w:marBottom w:val="0"/>
      <w:divBdr>
        <w:top w:val="none" w:sz="0" w:space="0" w:color="auto"/>
        <w:left w:val="none" w:sz="0" w:space="0" w:color="auto"/>
        <w:bottom w:val="none" w:sz="0" w:space="0" w:color="auto"/>
        <w:right w:val="none" w:sz="0" w:space="0" w:color="auto"/>
      </w:divBdr>
    </w:div>
    <w:div w:id="160356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1924</Words>
  <Characters>10582</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GARRIC</dc:creator>
  <cp:keywords/>
  <dc:description/>
  <cp:lastModifiedBy>Justine AUDO</cp:lastModifiedBy>
  <cp:revision>2</cp:revision>
  <dcterms:created xsi:type="dcterms:W3CDTF">2026-05-11T08:28:00Z</dcterms:created>
  <dcterms:modified xsi:type="dcterms:W3CDTF">2026-05-11T08:28:00Z</dcterms:modified>
</cp:coreProperties>
</file>